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288D1" w14:textId="77777777" w:rsidR="00F22918" w:rsidRPr="00F30C22" w:rsidRDefault="00F22918" w:rsidP="00DD19D4">
      <w:pPr>
        <w:jc w:val="center"/>
        <w:rPr>
          <w:b/>
          <w:sz w:val="20"/>
          <w:szCs w:val="20"/>
          <w:lang w:val="id-ID"/>
        </w:rPr>
      </w:pPr>
    </w:p>
    <w:p w14:paraId="79575C77" w14:textId="77777777" w:rsidR="00F22918" w:rsidRPr="00F30C22" w:rsidRDefault="00F22918" w:rsidP="00DD19D4">
      <w:pPr>
        <w:jc w:val="center"/>
        <w:rPr>
          <w:b/>
          <w:sz w:val="20"/>
          <w:szCs w:val="20"/>
          <w:lang w:val="id-ID"/>
        </w:rPr>
      </w:pPr>
      <w:r w:rsidRPr="00F30C22">
        <w:rPr>
          <w:noProof/>
          <w:sz w:val="20"/>
          <w:szCs w:val="20"/>
        </w:rPr>
        <mc:AlternateContent>
          <mc:Choice Requires="wps">
            <w:drawing>
              <wp:anchor distT="0" distB="0" distL="114300" distR="114300" simplePos="0" relativeHeight="251661312" behindDoc="0" locked="0" layoutInCell="1" allowOverlap="1" wp14:anchorId="16F91273" wp14:editId="6C458DA2">
                <wp:simplePos x="0" y="0"/>
                <wp:positionH relativeFrom="margin">
                  <wp:posOffset>76200</wp:posOffset>
                </wp:positionH>
                <wp:positionV relativeFrom="paragraph">
                  <wp:posOffset>8255</wp:posOffset>
                </wp:positionV>
                <wp:extent cx="5638800" cy="447675"/>
                <wp:effectExtent l="57150" t="57150" r="76200" b="8572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447675"/>
                        </a:xfrm>
                        <a:prstGeom prst="roundRect">
                          <a:avLst>
                            <a:gd name="adj" fmla="val 16667"/>
                          </a:avLst>
                        </a:prstGeom>
                        <a:solidFill>
                          <a:srgbClr val="9D2AA6"/>
                        </a:solidFill>
                        <a:ln w="127000" cmpd="dbl" algn="ctr">
                          <a:solidFill>
                            <a:srgbClr val="7030A0"/>
                          </a:solidFill>
                          <a:prstDash val="solid"/>
                          <a:round/>
                          <a:headEnd/>
                          <a:tailEnd/>
                        </a:ln>
                        <a:effectLst/>
                      </wps:spPr>
                      <wps:txbx>
                        <w:txbxContent>
                          <w:p w14:paraId="2F19906F" w14:textId="2CE89B7E" w:rsidR="003757FC" w:rsidRPr="00C3728B" w:rsidRDefault="003757FC" w:rsidP="00F22918">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6F91273" id="Rounded Rectangle 5" o:spid="_x0000_s1026" style="position:absolute;left:0;text-align:left;margin-left:6pt;margin-top:.65pt;width:444pt;height:3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" fillcolor="#9d2aa6" strokecolor="#7030a0" strokeweight="10pt">
                <v:stroke linestyle="thinThin"/>
                <v:textbox>
                  <w:txbxContent>
                    <w:p w14:paraId="2F19906F" w14:textId="2CE89B7E" w:rsidR="003757FC" w:rsidRPr="00C3728B" w:rsidRDefault="003757FC" w:rsidP="00F22918">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p>
                  </w:txbxContent>
                </v:textbox>
                <w10:wrap anchorx="margin"/>
              </v:roundrect>
            </w:pict>
          </mc:Fallback>
        </mc:AlternateContent>
      </w:r>
    </w:p>
    <w:p w14:paraId="27833752" w14:textId="77777777" w:rsidR="00F22918" w:rsidRPr="00F30C22" w:rsidRDefault="00F22918" w:rsidP="00DD19D4">
      <w:pPr>
        <w:jc w:val="center"/>
        <w:rPr>
          <w:b/>
          <w:sz w:val="20"/>
          <w:szCs w:val="20"/>
          <w:lang w:val="id-ID"/>
        </w:rPr>
      </w:pPr>
    </w:p>
    <w:p w14:paraId="6FEE10D7" w14:textId="77777777" w:rsidR="00F22918" w:rsidRPr="00F30C22" w:rsidRDefault="00F22918" w:rsidP="00DD19D4">
      <w:pPr>
        <w:jc w:val="center"/>
        <w:rPr>
          <w:b/>
          <w:sz w:val="20"/>
          <w:szCs w:val="20"/>
          <w:lang w:val="id-ID"/>
        </w:rPr>
      </w:pPr>
    </w:p>
    <w:p w14:paraId="1B08EFF5" w14:textId="77777777" w:rsidR="00F22918" w:rsidRPr="00F30C22" w:rsidRDefault="00F22918" w:rsidP="00DD19D4">
      <w:pPr>
        <w:jc w:val="center"/>
        <w:rPr>
          <w:b/>
          <w:sz w:val="20"/>
          <w:szCs w:val="20"/>
          <w:lang w:val="id-ID"/>
        </w:rPr>
      </w:pPr>
    </w:p>
    <w:p w14:paraId="73BD316B" w14:textId="77777777" w:rsidR="002702A0" w:rsidRDefault="002702A0" w:rsidP="00AB0D26">
      <w:pPr>
        <w:jc w:val="center"/>
        <w:rPr>
          <w:b/>
          <w:sz w:val="28"/>
          <w:szCs w:val="28"/>
        </w:rPr>
      </w:pPr>
    </w:p>
    <w:p w14:paraId="2BC2F2AD" w14:textId="0F9BB1A1" w:rsidR="00992491" w:rsidRPr="00471CAD" w:rsidRDefault="00992491" w:rsidP="00AB0D26">
      <w:pPr>
        <w:jc w:val="center"/>
        <w:rPr>
          <w:b/>
          <w:sz w:val="28"/>
          <w:szCs w:val="28"/>
        </w:rPr>
      </w:pPr>
      <w:r>
        <w:rPr>
          <w:b/>
          <w:sz w:val="28"/>
          <w:szCs w:val="28"/>
        </w:rPr>
        <w:t xml:space="preserve">Identifikasi </w:t>
      </w:r>
      <w:r w:rsidR="0013693B">
        <w:rPr>
          <w:b/>
          <w:sz w:val="28"/>
          <w:szCs w:val="28"/>
        </w:rPr>
        <w:tab/>
        <w:t xml:space="preserve">Penyebab </w:t>
      </w:r>
      <w:r w:rsidRPr="009064BC">
        <w:rPr>
          <w:b/>
          <w:sz w:val="28"/>
          <w:szCs w:val="28"/>
        </w:rPr>
        <w:t>Keluhan Pasien Rawat Inap Rumah Sak</w:t>
      </w:r>
      <w:r>
        <w:rPr>
          <w:b/>
          <w:sz w:val="28"/>
          <w:szCs w:val="28"/>
        </w:rPr>
        <w:t xml:space="preserve">it Islam Surabaya Ahmad Yani Menggunakan Metode </w:t>
      </w:r>
      <w:r w:rsidRPr="009064BC">
        <w:rPr>
          <w:b/>
          <w:i/>
          <w:iCs/>
          <w:sz w:val="28"/>
          <w:szCs w:val="28"/>
        </w:rPr>
        <w:t>Root Cause Analysis</w:t>
      </w:r>
    </w:p>
    <w:p w14:paraId="3C69392B" w14:textId="77777777" w:rsidR="00992491" w:rsidRPr="00F30C22" w:rsidRDefault="00992491" w:rsidP="00AB0D26">
      <w:pPr>
        <w:jc w:val="center"/>
        <w:rPr>
          <w:b/>
          <w:sz w:val="28"/>
          <w:szCs w:val="28"/>
        </w:rPr>
      </w:pPr>
    </w:p>
    <w:p w14:paraId="0AD315C1" w14:textId="1044F727" w:rsidR="00DD19D4" w:rsidRPr="00F30C22" w:rsidRDefault="0013693B" w:rsidP="00AB0D26">
      <w:pPr>
        <w:jc w:val="center"/>
        <w:rPr>
          <w:b/>
          <w:i/>
          <w:sz w:val="20"/>
          <w:szCs w:val="20"/>
          <w:lang w:val="en-GB"/>
        </w:rPr>
      </w:pPr>
      <w:r>
        <w:rPr>
          <w:b/>
          <w:i/>
          <w:sz w:val="28"/>
          <w:szCs w:val="28"/>
          <w:lang w:val="en-GB"/>
        </w:rPr>
        <w:t>Identify the Cause</w:t>
      </w:r>
      <w:r w:rsidR="00992491">
        <w:rPr>
          <w:b/>
          <w:i/>
          <w:sz w:val="28"/>
          <w:szCs w:val="28"/>
          <w:lang w:val="en-GB"/>
        </w:rPr>
        <w:t xml:space="preserve"> </w:t>
      </w:r>
      <w:r w:rsidR="006E0CD0" w:rsidRPr="00F30C22">
        <w:rPr>
          <w:b/>
          <w:i/>
          <w:sz w:val="28"/>
          <w:szCs w:val="28"/>
          <w:lang w:val="en-GB"/>
        </w:rPr>
        <w:t>of Inpatient Complaints at Islamic Hospital Surabaya</w:t>
      </w:r>
      <w:r w:rsidR="00673DE5">
        <w:rPr>
          <w:b/>
          <w:i/>
          <w:sz w:val="28"/>
          <w:szCs w:val="28"/>
          <w:lang w:val="en-GB"/>
        </w:rPr>
        <w:t xml:space="preserve"> Ahmad Yani</w:t>
      </w:r>
      <w:r w:rsidR="00992491">
        <w:rPr>
          <w:b/>
          <w:i/>
          <w:sz w:val="28"/>
          <w:szCs w:val="28"/>
          <w:lang w:val="en-GB"/>
        </w:rPr>
        <w:t xml:space="preserve"> Using Root Cause Analysis Method</w:t>
      </w:r>
    </w:p>
    <w:p w14:paraId="3C1DD16E" w14:textId="77777777" w:rsidR="002702A0" w:rsidRDefault="002702A0" w:rsidP="00AB0D26">
      <w:pPr>
        <w:pStyle w:val="NormalWeb"/>
        <w:spacing w:before="86" w:beforeAutospacing="0" w:after="0" w:afterAutospacing="0"/>
        <w:jc w:val="center"/>
        <w:textAlignment w:val="baseline"/>
        <w:outlineLvl w:val="0"/>
        <w:rPr>
          <w:rFonts w:eastAsia="MS Mincho"/>
          <w:bCs/>
          <w:kern w:val="24"/>
          <w:sz w:val="20"/>
          <w:szCs w:val="20"/>
        </w:rPr>
      </w:pPr>
    </w:p>
    <w:p w14:paraId="6A706679" w14:textId="77777777" w:rsidR="004B3D47" w:rsidRPr="00F30C22" w:rsidRDefault="004B3D47" w:rsidP="00AB0D26">
      <w:pPr>
        <w:pStyle w:val="NormalWeb"/>
        <w:spacing w:before="86" w:beforeAutospacing="0" w:after="0" w:afterAutospacing="0"/>
        <w:jc w:val="center"/>
        <w:textAlignment w:val="baseline"/>
        <w:outlineLvl w:val="0"/>
        <w:rPr>
          <w:rFonts w:eastAsia="MS Mincho"/>
          <w:bCs/>
          <w:kern w:val="24"/>
          <w:sz w:val="20"/>
          <w:szCs w:val="20"/>
        </w:rPr>
      </w:pPr>
      <w:r w:rsidRPr="00F30C22">
        <w:rPr>
          <w:rFonts w:eastAsia="MS Mincho"/>
          <w:bCs/>
          <w:kern w:val="24"/>
          <w:sz w:val="20"/>
          <w:szCs w:val="20"/>
        </w:rPr>
        <w:t>Ayu Astiria Maya Asterix</w:t>
      </w:r>
      <w:r w:rsidRPr="00F30C22">
        <w:rPr>
          <w:rFonts w:eastAsia="MS Mincho"/>
          <w:bCs/>
          <w:kern w:val="24"/>
          <w:sz w:val="20"/>
          <w:szCs w:val="20"/>
          <w:lang w:val="id-ID"/>
        </w:rPr>
        <w:t>*</w:t>
      </w:r>
      <w:r w:rsidRPr="00F30C22">
        <w:rPr>
          <w:rFonts w:eastAsia="MS Mincho"/>
          <w:bCs/>
          <w:kern w:val="24"/>
          <w:sz w:val="20"/>
          <w:szCs w:val="20"/>
          <w:vertAlign w:val="superscript"/>
          <w:lang w:val="id-ID"/>
        </w:rPr>
        <w:t>1</w:t>
      </w:r>
      <w:r w:rsidRPr="00F30C22">
        <w:rPr>
          <w:rFonts w:eastAsia="MS Mincho"/>
          <w:bCs/>
          <w:kern w:val="24"/>
          <w:sz w:val="20"/>
          <w:szCs w:val="20"/>
          <w:lang w:val="id-ID"/>
        </w:rPr>
        <w:t xml:space="preserve">, </w:t>
      </w:r>
      <w:r w:rsidRPr="00F30C22">
        <w:rPr>
          <w:rFonts w:eastAsia="MS Mincho"/>
          <w:bCs/>
          <w:kern w:val="24"/>
          <w:sz w:val="20"/>
          <w:szCs w:val="20"/>
        </w:rPr>
        <w:t>Budhi Setianto</w:t>
      </w:r>
      <w:r w:rsidRPr="00F30C22">
        <w:rPr>
          <w:rFonts w:eastAsia="MS Mincho"/>
          <w:bCs/>
          <w:kern w:val="24"/>
          <w:sz w:val="20"/>
          <w:szCs w:val="20"/>
          <w:vertAlign w:val="superscript"/>
          <w:lang w:val="id-ID"/>
        </w:rPr>
        <w:t>2</w:t>
      </w:r>
      <w:r w:rsidRPr="00F30C22">
        <w:rPr>
          <w:rFonts w:eastAsia="MS Mincho"/>
          <w:bCs/>
          <w:kern w:val="24"/>
          <w:sz w:val="20"/>
          <w:szCs w:val="20"/>
          <w:lang w:val="id-ID"/>
        </w:rPr>
        <w:t xml:space="preserve">, </w:t>
      </w:r>
      <w:r w:rsidRPr="00F30C22">
        <w:rPr>
          <w:rFonts w:eastAsia="MS Mincho"/>
          <w:bCs/>
          <w:kern w:val="24"/>
          <w:sz w:val="20"/>
          <w:szCs w:val="20"/>
        </w:rPr>
        <w:t>Inge Dhamanti</w:t>
      </w:r>
      <w:r w:rsidRPr="00F30C22">
        <w:rPr>
          <w:rFonts w:eastAsia="MS Mincho"/>
          <w:bCs/>
          <w:kern w:val="24"/>
          <w:sz w:val="20"/>
          <w:szCs w:val="20"/>
          <w:vertAlign w:val="superscript"/>
          <w:lang w:val="id-ID"/>
        </w:rPr>
        <w:t>3</w:t>
      </w:r>
    </w:p>
    <w:p w14:paraId="293B0578" w14:textId="77777777" w:rsidR="0010291D" w:rsidRPr="00F30C22" w:rsidRDefault="0010291D" w:rsidP="00AB0D26">
      <w:pPr>
        <w:pStyle w:val="NormalWeb"/>
        <w:spacing w:before="86" w:beforeAutospacing="0" w:after="0" w:afterAutospacing="0"/>
        <w:jc w:val="center"/>
        <w:textAlignment w:val="baseline"/>
        <w:outlineLvl w:val="0"/>
        <w:rPr>
          <w:rFonts w:eastAsia="MS Mincho"/>
          <w:b/>
          <w:bCs/>
          <w:kern w:val="24"/>
          <w:sz w:val="20"/>
          <w:szCs w:val="20"/>
        </w:rPr>
      </w:pPr>
    </w:p>
    <w:p w14:paraId="584D8563" w14:textId="77777777" w:rsidR="00DD328C" w:rsidRPr="00F30C22" w:rsidRDefault="00BD5714" w:rsidP="00AB0D26">
      <w:pPr>
        <w:pStyle w:val="NormalWeb"/>
        <w:spacing w:before="86" w:beforeAutospacing="0" w:after="0" w:afterAutospacing="0"/>
        <w:jc w:val="center"/>
        <w:textAlignment w:val="baseline"/>
        <w:outlineLvl w:val="0"/>
        <w:rPr>
          <w:rFonts w:eastAsia="MS Mincho"/>
          <w:b/>
          <w:bCs/>
          <w:kern w:val="24"/>
          <w:sz w:val="20"/>
          <w:szCs w:val="20"/>
        </w:rPr>
      </w:pPr>
      <w:r w:rsidRPr="00F30C22">
        <w:rPr>
          <w:rFonts w:eastAsia="MS Mincho"/>
          <w:b/>
          <w:bCs/>
          <w:kern w:val="24"/>
          <w:sz w:val="20"/>
          <w:szCs w:val="20"/>
        </w:rPr>
        <w:t>ABSTRAK</w:t>
      </w:r>
      <w:r w:rsidR="00DD19D4" w:rsidRPr="00F30C22">
        <w:rPr>
          <w:rFonts w:eastAsia="MS Mincho"/>
          <w:b/>
          <w:bCs/>
          <w:kern w:val="24"/>
          <w:sz w:val="20"/>
          <w:szCs w:val="20"/>
        </w:rPr>
        <w:t xml:space="preserve"> </w:t>
      </w:r>
    </w:p>
    <w:p w14:paraId="31031B08" w14:textId="77777777" w:rsidR="00DD19D4" w:rsidRPr="00F30C22" w:rsidRDefault="00DD19D4" w:rsidP="00AB0D26">
      <w:pPr>
        <w:rPr>
          <w:rFonts w:eastAsia="MS Mincho"/>
        </w:rPr>
      </w:pPr>
    </w:p>
    <w:p w14:paraId="5DCC063D" w14:textId="77777777" w:rsidR="006E0CD0" w:rsidRPr="00F30C22" w:rsidRDefault="00C154E9" w:rsidP="00AB0D26">
      <w:pPr>
        <w:jc w:val="both"/>
        <w:rPr>
          <w:sz w:val="20"/>
          <w:szCs w:val="20"/>
        </w:rPr>
      </w:pPr>
      <w:r w:rsidRPr="00F30C22">
        <w:rPr>
          <w:b/>
          <w:sz w:val="20"/>
          <w:szCs w:val="20"/>
        </w:rPr>
        <w:t>Latar Belakang</w:t>
      </w:r>
      <w:r w:rsidR="00DD328C" w:rsidRPr="00F30C22">
        <w:rPr>
          <w:b/>
          <w:sz w:val="20"/>
          <w:szCs w:val="20"/>
        </w:rPr>
        <w:t>:</w:t>
      </w:r>
      <w:r w:rsidR="00DD328C" w:rsidRPr="00F30C22">
        <w:rPr>
          <w:sz w:val="20"/>
          <w:szCs w:val="20"/>
        </w:rPr>
        <w:t xml:space="preserve"> </w:t>
      </w:r>
      <w:r w:rsidR="006E0CD0" w:rsidRPr="00F30C22">
        <w:rPr>
          <w:color w:val="000000"/>
          <w:sz w:val="20"/>
          <w:szCs w:val="20"/>
          <w:shd w:val="clear" w:color="auto" w:fill="FFFFFF"/>
        </w:rPr>
        <w:t>Rumah Sakit Islam Surabaya berada di bawah naungan Yayasan Rumah Sakit Islam Surabaya (YARSIS). Pada tahun 2019 lalu, ada 559 keluhan yang dilaporkan oleh staf humas. Sedangkan selama pandemi di tahun 2020 ini terjadi penurunan keluhan sebab hanya ada 261 pelanggan yang menyampaikan keluhan atas pelayanan yang diterimanya di Rumah Sakit Islam Surabaya.</w:t>
      </w:r>
    </w:p>
    <w:p w14:paraId="186CAEF6" w14:textId="77777777" w:rsidR="006E0CD0" w:rsidRPr="00F30C22" w:rsidRDefault="00C154E9" w:rsidP="00AB0D26">
      <w:pPr>
        <w:pStyle w:val="NormalWeb"/>
        <w:spacing w:before="86" w:beforeAutospacing="0" w:after="0" w:afterAutospacing="0"/>
        <w:jc w:val="both"/>
        <w:textAlignment w:val="baseline"/>
        <w:rPr>
          <w:color w:val="000000"/>
          <w:sz w:val="20"/>
          <w:szCs w:val="20"/>
          <w:shd w:val="clear" w:color="auto" w:fill="FFFFFF"/>
        </w:rPr>
      </w:pPr>
      <w:r w:rsidRPr="00F30C22">
        <w:rPr>
          <w:rFonts w:eastAsia="MS Mincho"/>
          <w:b/>
          <w:bCs/>
          <w:kern w:val="24"/>
          <w:sz w:val="20"/>
          <w:szCs w:val="20"/>
        </w:rPr>
        <w:t>Tujuan:</w:t>
      </w:r>
      <w:r w:rsidRPr="00F30C22">
        <w:rPr>
          <w:rFonts w:eastAsia="MS Mincho"/>
          <w:bCs/>
          <w:kern w:val="24"/>
          <w:sz w:val="20"/>
          <w:szCs w:val="20"/>
        </w:rPr>
        <w:t xml:space="preserve"> </w:t>
      </w:r>
      <w:r w:rsidR="006E0CD0" w:rsidRPr="00F30C22">
        <w:rPr>
          <w:color w:val="000000"/>
          <w:sz w:val="20"/>
          <w:szCs w:val="20"/>
          <w:shd w:val="clear" w:color="auto" w:fill="FFFFFF"/>
        </w:rPr>
        <w:t>Tujuan umum dari penelitian ini adalah untuk mengidentifikasi penyebab keluhan pasien di rawat inap Rumah Sakit Islam Surabaya menggunakan Root Cause Analysis (RCA).</w:t>
      </w:r>
    </w:p>
    <w:p w14:paraId="4DB5F96F" w14:textId="77777777" w:rsidR="006E0CD0" w:rsidRPr="00F30C22" w:rsidRDefault="00C154E9" w:rsidP="00AB0D26">
      <w:pPr>
        <w:pStyle w:val="NormalWeb"/>
        <w:spacing w:before="86" w:beforeAutospacing="0" w:after="0" w:afterAutospacing="0"/>
        <w:jc w:val="both"/>
        <w:textAlignment w:val="baseline"/>
        <w:rPr>
          <w:sz w:val="20"/>
          <w:szCs w:val="20"/>
        </w:rPr>
      </w:pPr>
      <w:r w:rsidRPr="00F30C22">
        <w:rPr>
          <w:rFonts w:eastAsia="MS Mincho"/>
          <w:b/>
          <w:bCs/>
          <w:kern w:val="24"/>
          <w:sz w:val="20"/>
          <w:szCs w:val="20"/>
        </w:rPr>
        <w:t>Metode</w:t>
      </w:r>
      <w:r w:rsidR="00DD328C" w:rsidRPr="00F30C22">
        <w:rPr>
          <w:rFonts w:eastAsia="MS Mincho"/>
          <w:b/>
          <w:bCs/>
          <w:kern w:val="24"/>
          <w:sz w:val="20"/>
          <w:szCs w:val="20"/>
        </w:rPr>
        <w:t>:</w:t>
      </w:r>
      <w:r w:rsidR="00DD328C" w:rsidRPr="00F30C22">
        <w:rPr>
          <w:rFonts w:eastAsia="MS Mincho"/>
          <w:bCs/>
          <w:kern w:val="24"/>
          <w:sz w:val="20"/>
          <w:szCs w:val="20"/>
        </w:rPr>
        <w:t xml:space="preserve"> </w:t>
      </w:r>
      <w:r w:rsidR="006E0CD0" w:rsidRPr="00F30C22">
        <w:rPr>
          <w:color w:val="000000"/>
          <w:sz w:val="20"/>
          <w:szCs w:val="20"/>
          <w:shd w:val="clear" w:color="auto" w:fill="FFFFFF"/>
        </w:rPr>
        <w:t xml:space="preserve">Peneliti melakukan pengumpulan data melalui data komplain Rumah Sakit Islam Surabaya tahun 2020. Data diolah </w:t>
      </w:r>
      <w:r w:rsidR="006E0CD0" w:rsidRPr="00F30C22">
        <w:rPr>
          <w:sz w:val="20"/>
          <w:szCs w:val="20"/>
        </w:rPr>
        <w:t>melalui tahapan RCA sederhana dan dianalisis dengan bantuan diagram fishbone untuk penentuan akar penyebab masalah</w:t>
      </w:r>
    </w:p>
    <w:p w14:paraId="1BB9E614" w14:textId="7B268E85" w:rsidR="00DD19D4" w:rsidRPr="00443075" w:rsidRDefault="006840C2" w:rsidP="00AB0D26">
      <w:pPr>
        <w:pStyle w:val="NormalWeb"/>
        <w:spacing w:before="86" w:beforeAutospacing="0" w:after="0" w:afterAutospacing="0"/>
        <w:jc w:val="both"/>
        <w:textAlignment w:val="baseline"/>
        <w:rPr>
          <w:sz w:val="20"/>
          <w:szCs w:val="20"/>
        </w:rPr>
      </w:pPr>
      <w:r w:rsidRPr="00F30C22">
        <w:rPr>
          <w:rStyle w:val="highlight"/>
          <w:b/>
          <w:sz w:val="20"/>
          <w:szCs w:val="20"/>
          <w:shd w:val="clear" w:color="auto" w:fill="FFFFFF"/>
        </w:rPr>
        <w:t>Hasil</w:t>
      </w:r>
      <w:r w:rsidR="00DD328C" w:rsidRPr="00F30C22">
        <w:rPr>
          <w:rStyle w:val="highlight"/>
          <w:b/>
          <w:sz w:val="20"/>
          <w:szCs w:val="20"/>
          <w:shd w:val="clear" w:color="auto" w:fill="FFFFFF"/>
        </w:rPr>
        <w:t>:</w:t>
      </w:r>
      <w:r w:rsidR="00DD328C" w:rsidRPr="00F30C22">
        <w:rPr>
          <w:rStyle w:val="highlight"/>
          <w:sz w:val="20"/>
          <w:szCs w:val="20"/>
          <w:shd w:val="clear" w:color="auto" w:fill="FFFFFF"/>
        </w:rPr>
        <w:t xml:space="preserve"> </w:t>
      </w:r>
      <w:r w:rsidR="00443075">
        <w:rPr>
          <w:rStyle w:val="highlight"/>
          <w:sz w:val="20"/>
          <w:szCs w:val="20"/>
          <w:shd w:val="clear" w:color="auto" w:fill="FFFFFF"/>
        </w:rPr>
        <w:t xml:space="preserve">Ada 139 keluhan ditujukan pada rawat inap Rumah Sakit Islam Surabaya sepanjang tahun 2020. </w:t>
      </w:r>
      <w:r w:rsidR="006E0CD0" w:rsidRPr="00F30C22">
        <w:rPr>
          <w:sz w:val="20"/>
          <w:szCs w:val="20"/>
        </w:rPr>
        <w:t>Hasil RCA keluhan pasien rawat inap membuktikan setidakn</w:t>
      </w:r>
      <w:r w:rsidR="007C075A">
        <w:rPr>
          <w:sz w:val="20"/>
          <w:szCs w:val="20"/>
        </w:rPr>
        <w:t>ya terdapat 8 akar masalah</w:t>
      </w:r>
      <w:r w:rsidR="00443075">
        <w:rPr>
          <w:sz w:val="20"/>
          <w:szCs w:val="20"/>
        </w:rPr>
        <w:t xml:space="preserve"> </w:t>
      </w:r>
      <w:r w:rsidR="000167DC">
        <w:rPr>
          <w:sz w:val="20"/>
          <w:szCs w:val="20"/>
        </w:rPr>
        <w:t xml:space="preserve">keluhan </w:t>
      </w:r>
      <w:r w:rsidR="00443075">
        <w:rPr>
          <w:sz w:val="20"/>
          <w:szCs w:val="20"/>
        </w:rPr>
        <w:t>yaitu d</w:t>
      </w:r>
      <w:r w:rsidR="00443075" w:rsidRPr="00F30C22">
        <w:rPr>
          <w:sz w:val="20"/>
          <w:szCs w:val="20"/>
        </w:rPr>
        <w:t>okter tidak disiplin</w:t>
      </w:r>
      <w:r w:rsidR="00443075">
        <w:rPr>
          <w:sz w:val="20"/>
          <w:szCs w:val="20"/>
        </w:rPr>
        <w:t xml:space="preserve">, perawatan fasilitas kurang baik, pembangunan yang belum sesuai standar, melanggar aturan besuk, keterbatasan SDM, </w:t>
      </w:r>
      <w:r w:rsidR="00443075" w:rsidRPr="00DD58E9">
        <w:rPr>
          <w:i/>
          <w:sz w:val="20"/>
          <w:szCs w:val="20"/>
        </w:rPr>
        <w:t xml:space="preserve">Skill </w:t>
      </w:r>
      <w:r w:rsidR="00443075" w:rsidRPr="00F30C22">
        <w:rPr>
          <w:sz w:val="20"/>
          <w:szCs w:val="20"/>
        </w:rPr>
        <w:t>yang dimiliki kurang mumpuni</w:t>
      </w:r>
      <w:r w:rsidR="00443075">
        <w:rPr>
          <w:sz w:val="20"/>
          <w:szCs w:val="20"/>
        </w:rPr>
        <w:t xml:space="preserve">, </w:t>
      </w:r>
      <w:r w:rsidR="00443075">
        <w:rPr>
          <w:i/>
          <w:sz w:val="20"/>
          <w:szCs w:val="20"/>
        </w:rPr>
        <w:t>m</w:t>
      </w:r>
      <w:r w:rsidR="00443075" w:rsidRPr="00F30C22">
        <w:rPr>
          <w:i/>
          <w:sz w:val="20"/>
          <w:szCs w:val="20"/>
        </w:rPr>
        <w:t>iss</w:t>
      </w:r>
      <w:r w:rsidR="00443075" w:rsidRPr="00F30C22">
        <w:rPr>
          <w:sz w:val="20"/>
          <w:szCs w:val="20"/>
        </w:rPr>
        <w:t xml:space="preserve"> komunikasi</w:t>
      </w:r>
      <w:r w:rsidR="00443075">
        <w:rPr>
          <w:sz w:val="20"/>
          <w:szCs w:val="20"/>
        </w:rPr>
        <w:t>, dan d</w:t>
      </w:r>
      <w:r w:rsidR="00443075" w:rsidRPr="00F30C22">
        <w:rPr>
          <w:sz w:val="20"/>
          <w:szCs w:val="20"/>
        </w:rPr>
        <w:t>okter dan perawat kurang berempati</w:t>
      </w:r>
      <w:r w:rsidR="00443075">
        <w:rPr>
          <w:sz w:val="20"/>
          <w:szCs w:val="20"/>
        </w:rPr>
        <w:t>. Se</w:t>
      </w:r>
      <w:r w:rsidR="000167DC">
        <w:rPr>
          <w:sz w:val="20"/>
          <w:szCs w:val="20"/>
        </w:rPr>
        <w:t xml:space="preserve">mentara itu </w:t>
      </w:r>
      <w:r w:rsidR="007C075A">
        <w:rPr>
          <w:sz w:val="20"/>
          <w:szCs w:val="20"/>
        </w:rPr>
        <w:t>8</w:t>
      </w:r>
      <w:r w:rsidR="006E0CD0" w:rsidRPr="00F30C22">
        <w:rPr>
          <w:sz w:val="20"/>
          <w:szCs w:val="20"/>
        </w:rPr>
        <w:t xml:space="preserve"> solusi yang bisa dilakukan dalam mengatasinya</w:t>
      </w:r>
      <w:r w:rsidR="007C075A">
        <w:rPr>
          <w:sz w:val="20"/>
          <w:szCs w:val="20"/>
        </w:rPr>
        <w:t xml:space="preserve"> yaitu </w:t>
      </w:r>
      <w:r w:rsidR="007C075A" w:rsidRPr="003057EF">
        <w:rPr>
          <w:iCs/>
          <w:sz w:val="20"/>
          <w:szCs w:val="20"/>
        </w:rPr>
        <w:t xml:space="preserve">penerapan sistem </w:t>
      </w:r>
      <w:r w:rsidR="007C075A" w:rsidRPr="003057EF">
        <w:rPr>
          <w:i/>
          <w:iCs/>
          <w:sz w:val="20"/>
          <w:szCs w:val="20"/>
        </w:rPr>
        <w:t xml:space="preserve">reward </w:t>
      </w:r>
      <w:r w:rsidR="007C075A" w:rsidRPr="003057EF">
        <w:rPr>
          <w:iCs/>
          <w:sz w:val="20"/>
          <w:szCs w:val="20"/>
        </w:rPr>
        <w:t>dan</w:t>
      </w:r>
      <w:r w:rsidR="007C075A" w:rsidRPr="003057EF">
        <w:rPr>
          <w:i/>
          <w:iCs/>
          <w:sz w:val="20"/>
          <w:szCs w:val="20"/>
        </w:rPr>
        <w:t xml:space="preserve"> punishment,</w:t>
      </w:r>
      <w:r w:rsidR="007C075A" w:rsidRPr="003057EF">
        <w:rPr>
          <w:iCs/>
          <w:sz w:val="20"/>
          <w:szCs w:val="20"/>
        </w:rPr>
        <w:t xml:space="preserve"> penyesuaian jadwal dokter, pendisiplinan kolegium, </w:t>
      </w:r>
      <w:r w:rsidR="007C075A" w:rsidRPr="003057EF">
        <w:rPr>
          <w:i/>
          <w:sz w:val="20"/>
          <w:szCs w:val="20"/>
        </w:rPr>
        <w:t>monitoring</w:t>
      </w:r>
      <w:r w:rsidR="007C075A" w:rsidRPr="003057EF">
        <w:rPr>
          <w:sz w:val="20"/>
          <w:szCs w:val="20"/>
        </w:rPr>
        <w:t xml:space="preserve"> rutin fasilitas ruang inap dan tindak lanjut, </w:t>
      </w:r>
      <w:r w:rsidR="00443075">
        <w:rPr>
          <w:sz w:val="20"/>
          <w:szCs w:val="20"/>
        </w:rPr>
        <w:t>p</w:t>
      </w:r>
      <w:r w:rsidR="007C075A" w:rsidRPr="003057EF">
        <w:rPr>
          <w:sz w:val="20"/>
          <w:szCs w:val="20"/>
        </w:rPr>
        <w:t>enganggaran dana pada renstra untuk perbaikan struktur ruang rawat inap, sosialisasi aturan dan sidak berkala terhadap pengunjung, rekrutmen staf baru dan penggunaan SIMRS, serta pendidikan dan pelatihan bagi staf medis maupun non medi</w:t>
      </w:r>
      <w:r w:rsidR="007C075A">
        <w:rPr>
          <w:sz w:val="20"/>
          <w:szCs w:val="20"/>
        </w:rPr>
        <w:t>s</w:t>
      </w:r>
      <w:r w:rsidR="007C075A" w:rsidRPr="00F30C22">
        <w:rPr>
          <w:sz w:val="20"/>
          <w:szCs w:val="20"/>
        </w:rPr>
        <w:t>.</w:t>
      </w:r>
    </w:p>
    <w:p w14:paraId="1535D3B1" w14:textId="17FC1E1B" w:rsidR="006E0CD0" w:rsidRPr="00F30C22" w:rsidRDefault="006840C2" w:rsidP="00AB0D26">
      <w:pPr>
        <w:pStyle w:val="NormalWeb"/>
        <w:spacing w:before="86" w:beforeAutospacing="0" w:after="0" w:afterAutospacing="0"/>
        <w:jc w:val="both"/>
        <w:textAlignment w:val="baseline"/>
        <w:rPr>
          <w:b/>
          <w:sz w:val="20"/>
          <w:szCs w:val="20"/>
        </w:rPr>
      </w:pPr>
      <w:r w:rsidRPr="00F30C22">
        <w:rPr>
          <w:rFonts w:eastAsia="MS Mincho"/>
          <w:b/>
          <w:bCs/>
          <w:kern w:val="24"/>
          <w:sz w:val="20"/>
          <w:szCs w:val="20"/>
        </w:rPr>
        <w:t>Kesimpulan</w:t>
      </w:r>
      <w:r w:rsidR="00DD328C" w:rsidRPr="00F30C22">
        <w:rPr>
          <w:rFonts w:eastAsia="MS Mincho"/>
          <w:b/>
          <w:bCs/>
          <w:kern w:val="24"/>
          <w:sz w:val="20"/>
          <w:szCs w:val="20"/>
        </w:rPr>
        <w:t>:</w:t>
      </w:r>
      <w:r w:rsidR="00DD328C" w:rsidRPr="00F30C22">
        <w:rPr>
          <w:sz w:val="20"/>
          <w:szCs w:val="20"/>
        </w:rPr>
        <w:t xml:space="preserve"> </w:t>
      </w:r>
      <w:r w:rsidR="000167DC" w:rsidRPr="00F30C22">
        <w:rPr>
          <w:sz w:val="20"/>
          <w:szCs w:val="20"/>
        </w:rPr>
        <w:t>Penting bagi rumah sakit untuk menganalisis keluhan yang diterima.</w:t>
      </w:r>
      <w:r w:rsidR="000167DC">
        <w:rPr>
          <w:sz w:val="20"/>
          <w:szCs w:val="20"/>
        </w:rPr>
        <w:t xml:space="preserve"> Ada </w:t>
      </w:r>
      <w:r w:rsidR="00443075">
        <w:rPr>
          <w:sz w:val="20"/>
          <w:szCs w:val="20"/>
        </w:rPr>
        <w:t xml:space="preserve">8 akar masalah </w:t>
      </w:r>
      <w:r w:rsidR="000167DC">
        <w:rPr>
          <w:sz w:val="20"/>
          <w:szCs w:val="20"/>
        </w:rPr>
        <w:t xml:space="preserve">yang ditemukan pada </w:t>
      </w:r>
      <w:r w:rsidR="00443075" w:rsidRPr="00F30C22">
        <w:rPr>
          <w:sz w:val="20"/>
          <w:szCs w:val="20"/>
        </w:rPr>
        <w:t>keluhan rawat inap Rumah Sakit Is</w:t>
      </w:r>
      <w:r w:rsidR="00443075">
        <w:rPr>
          <w:sz w:val="20"/>
          <w:szCs w:val="20"/>
        </w:rPr>
        <w:t>lam Surabaya. Hal ini membuktikan bahwa harus ada perbaikan/intervensi yang dilakukan Rumah Sakit Islam Surabaya unt</w:t>
      </w:r>
      <w:r w:rsidR="000167DC">
        <w:rPr>
          <w:sz w:val="20"/>
          <w:szCs w:val="20"/>
        </w:rPr>
        <w:t xml:space="preserve">uk mengatasi keluhan rawat inap. Sehingga bisa meningkatkan pelayanan dan kepuasan pelanggan. </w:t>
      </w:r>
    </w:p>
    <w:p w14:paraId="0458F4D7" w14:textId="36BB2736" w:rsidR="00DD328C" w:rsidRPr="00F30C22" w:rsidRDefault="006840C2" w:rsidP="00AB0D26">
      <w:pPr>
        <w:pStyle w:val="NormalWeb"/>
        <w:spacing w:before="86" w:beforeAutospacing="0" w:after="0" w:afterAutospacing="0"/>
        <w:jc w:val="both"/>
        <w:textAlignment w:val="baseline"/>
        <w:rPr>
          <w:sz w:val="20"/>
          <w:szCs w:val="20"/>
        </w:rPr>
      </w:pPr>
      <w:r w:rsidRPr="00F30C22">
        <w:rPr>
          <w:b/>
          <w:sz w:val="20"/>
          <w:szCs w:val="20"/>
        </w:rPr>
        <w:t>Kata kunci:</w:t>
      </w:r>
      <w:r w:rsidRPr="00F30C22">
        <w:rPr>
          <w:sz w:val="20"/>
          <w:szCs w:val="20"/>
        </w:rPr>
        <w:t xml:space="preserve"> </w:t>
      </w:r>
      <w:r w:rsidR="006E0CD0" w:rsidRPr="00F30C22">
        <w:rPr>
          <w:sz w:val="20"/>
          <w:szCs w:val="20"/>
        </w:rPr>
        <w:t>Keluhan; Inap; Pasien; RSIS; RCA</w:t>
      </w:r>
    </w:p>
    <w:p w14:paraId="63B59CB1" w14:textId="77777777" w:rsidR="000D5504" w:rsidRPr="00F30C22" w:rsidRDefault="000D5504" w:rsidP="00AB0D26">
      <w:pPr>
        <w:rPr>
          <w:rFonts w:eastAsia="MS Mincho"/>
        </w:rPr>
      </w:pPr>
    </w:p>
    <w:p w14:paraId="4949222B" w14:textId="77777777" w:rsidR="000D5504" w:rsidRPr="00F30C22" w:rsidRDefault="00DD19D4" w:rsidP="00AB0D26">
      <w:pPr>
        <w:pStyle w:val="NormalWeb"/>
        <w:spacing w:before="86" w:beforeAutospacing="0" w:after="0" w:afterAutospacing="0"/>
        <w:jc w:val="center"/>
        <w:textAlignment w:val="baseline"/>
        <w:outlineLvl w:val="0"/>
        <w:rPr>
          <w:rFonts w:eastAsia="MS Mincho"/>
          <w:b/>
          <w:bCs/>
          <w:i/>
          <w:kern w:val="24"/>
          <w:sz w:val="20"/>
          <w:szCs w:val="20"/>
        </w:rPr>
      </w:pPr>
      <w:r w:rsidRPr="00F30C22">
        <w:rPr>
          <w:rFonts w:eastAsia="MS Mincho"/>
          <w:b/>
          <w:bCs/>
          <w:i/>
          <w:kern w:val="24"/>
          <w:sz w:val="20"/>
          <w:szCs w:val="20"/>
        </w:rPr>
        <w:t>ABSTRACT</w:t>
      </w:r>
    </w:p>
    <w:p w14:paraId="15B0ACBB" w14:textId="77777777" w:rsidR="00DD19D4" w:rsidRPr="00F30C22" w:rsidRDefault="00DD19D4" w:rsidP="00AB0D26">
      <w:pPr>
        <w:rPr>
          <w:rFonts w:eastAsia="MS Mincho"/>
        </w:rPr>
      </w:pPr>
    </w:p>
    <w:p w14:paraId="35DF44FF" w14:textId="284DDB32" w:rsidR="0010291D" w:rsidRPr="00F30C22" w:rsidRDefault="000D5504" w:rsidP="00AB0D26">
      <w:pPr>
        <w:pStyle w:val="NormalWeb"/>
        <w:spacing w:before="86" w:beforeAutospacing="0" w:after="0" w:afterAutospacing="0"/>
        <w:jc w:val="both"/>
        <w:textAlignment w:val="baseline"/>
        <w:rPr>
          <w:rFonts w:eastAsia="MS Mincho"/>
          <w:bCs/>
          <w:i/>
          <w:kern w:val="24"/>
          <w:sz w:val="20"/>
          <w:szCs w:val="20"/>
        </w:rPr>
      </w:pPr>
      <w:r w:rsidRPr="00F30C22">
        <w:rPr>
          <w:b/>
          <w:i/>
          <w:sz w:val="20"/>
          <w:szCs w:val="20"/>
        </w:rPr>
        <w:t>Background:</w:t>
      </w:r>
      <w:r w:rsidR="0010291D" w:rsidRPr="00F30C22">
        <w:rPr>
          <w:i/>
          <w:sz w:val="20"/>
          <w:szCs w:val="20"/>
        </w:rPr>
        <w:t xml:space="preserve"> </w:t>
      </w:r>
      <w:r w:rsidR="006E0CD0" w:rsidRPr="00F30C22">
        <w:rPr>
          <w:rStyle w:val="tlid-translation"/>
          <w:i/>
          <w:sz w:val="20"/>
          <w:szCs w:val="20"/>
        </w:rPr>
        <w:t>Surabaya Islamic Hospital is under the auspices of the Surabaya Islamic Hospital Foundation (YARSIS). In 2019, there were 559 complaints reported by PR staff. Meanwhile, during the pandemic in 2020 there was a decrease in complaints because there were only 261 customers who submitted complaints about the services they received at the Surabaya Islamic Hospital</w:t>
      </w:r>
      <w:r w:rsidR="006E0CD0" w:rsidRPr="00F30C22">
        <w:rPr>
          <w:i/>
          <w:sz w:val="20"/>
          <w:szCs w:val="20"/>
        </w:rPr>
        <w:t>.</w:t>
      </w:r>
    </w:p>
    <w:p w14:paraId="3741538B" w14:textId="0E3A4B34" w:rsidR="006E0CD0" w:rsidRPr="00F30C22" w:rsidRDefault="000D5504" w:rsidP="00AB0D26">
      <w:pPr>
        <w:jc w:val="both"/>
        <w:rPr>
          <w:i/>
          <w:sz w:val="20"/>
          <w:szCs w:val="20"/>
        </w:rPr>
      </w:pPr>
      <w:r w:rsidRPr="00F30C22">
        <w:rPr>
          <w:rFonts w:eastAsia="MS Mincho"/>
          <w:b/>
          <w:bCs/>
          <w:i/>
          <w:kern w:val="24"/>
          <w:sz w:val="20"/>
          <w:szCs w:val="20"/>
        </w:rPr>
        <w:t xml:space="preserve">Objectives: </w:t>
      </w:r>
      <w:r w:rsidR="006E0CD0" w:rsidRPr="00F30C22">
        <w:rPr>
          <w:rStyle w:val="tlid-translation"/>
          <w:i/>
          <w:sz w:val="20"/>
          <w:szCs w:val="20"/>
        </w:rPr>
        <w:t>The general objective of this study was to identify the cause of patient complaints in the inpatient setting of the Surabaya Islamic Hospital using Root Cause Analysis (RCA)</w:t>
      </w:r>
      <w:r w:rsidR="002702A0">
        <w:rPr>
          <w:rStyle w:val="tlid-translation"/>
          <w:i/>
          <w:sz w:val="20"/>
          <w:szCs w:val="20"/>
        </w:rPr>
        <w:t>.</w:t>
      </w:r>
    </w:p>
    <w:p w14:paraId="6C110A92" w14:textId="04C78CA0" w:rsidR="0010291D" w:rsidRPr="00F30C22" w:rsidRDefault="000D5504" w:rsidP="00AB0D26">
      <w:pPr>
        <w:pStyle w:val="NormalWeb"/>
        <w:spacing w:before="86" w:beforeAutospacing="0" w:after="0" w:afterAutospacing="0"/>
        <w:jc w:val="both"/>
        <w:textAlignment w:val="baseline"/>
        <w:rPr>
          <w:rFonts w:eastAsia="MS Mincho"/>
          <w:bCs/>
          <w:i/>
          <w:kern w:val="24"/>
          <w:sz w:val="20"/>
          <w:szCs w:val="20"/>
        </w:rPr>
      </w:pPr>
      <w:r w:rsidRPr="00F30C22">
        <w:rPr>
          <w:rFonts w:eastAsia="MS Mincho"/>
          <w:b/>
          <w:bCs/>
          <w:i/>
          <w:kern w:val="24"/>
          <w:sz w:val="20"/>
          <w:szCs w:val="20"/>
        </w:rPr>
        <w:t>Methods:</w:t>
      </w:r>
      <w:r w:rsidRPr="00F30C22">
        <w:rPr>
          <w:rFonts w:eastAsia="MS Mincho"/>
          <w:bCs/>
          <w:i/>
          <w:kern w:val="24"/>
          <w:sz w:val="20"/>
          <w:szCs w:val="20"/>
        </w:rPr>
        <w:t xml:space="preserve"> </w:t>
      </w:r>
      <w:r w:rsidR="006E0CD0" w:rsidRPr="00F30C22">
        <w:rPr>
          <w:rStyle w:val="tlid-translation"/>
          <w:i/>
          <w:sz w:val="20"/>
          <w:szCs w:val="20"/>
        </w:rPr>
        <w:t>Researchers collect data through Surabaya Islamic Hospital complaint data in 2020. The data is processed through simple RCA stages and analyzed with fishbone diagrams for determining the root cause</w:t>
      </w:r>
      <w:r w:rsidR="006E0CD0" w:rsidRPr="00F30C22">
        <w:rPr>
          <w:i/>
          <w:sz w:val="20"/>
          <w:szCs w:val="20"/>
        </w:rPr>
        <w:t>.</w:t>
      </w:r>
    </w:p>
    <w:p w14:paraId="2060E57B" w14:textId="431E9062" w:rsidR="006E0CD0" w:rsidRPr="00756665" w:rsidRDefault="000D5504" w:rsidP="00AB0D26">
      <w:pPr>
        <w:pStyle w:val="NormalWeb"/>
        <w:spacing w:before="86" w:beforeAutospacing="0" w:after="0" w:afterAutospacing="0"/>
        <w:jc w:val="both"/>
        <w:textAlignment w:val="baseline"/>
        <w:rPr>
          <w:rStyle w:val="tlid-translation"/>
          <w:i/>
          <w:sz w:val="20"/>
          <w:szCs w:val="20"/>
          <w:shd w:val="clear" w:color="auto" w:fill="FFFFFF"/>
        </w:rPr>
      </w:pPr>
      <w:r w:rsidRPr="00F30C22">
        <w:rPr>
          <w:rStyle w:val="highlight"/>
          <w:b/>
          <w:i/>
          <w:sz w:val="20"/>
          <w:szCs w:val="20"/>
          <w:shd w:val="clear" w:color="auto" w:fill="FFFFFF"/>
        </w:rPr>
        <w:t xml:space="preserve">Results: </w:t>
      </w:r>
      <w:r w:rsidR="004B3D47" w:rsidRPr="00756665">
        <w:rPr>
          <w:rStyle w:val="highlight"/>
          <w:i/>
          <w:sz w:val="20"/>
          <w:szCs w:val="20"/>
          <w:shd w:val="clear" w:color="auto" w:fill="FFFFFF"/>
        </w:rPr>
        <w:t>There were 139 complaints addressed to hospitalizations of Surabaya Islamic Hospital during 2020.</w:t>
      </w:r>
      <w:r w:rsidR="00756665">
        <w:rPr>
          <w:rStyle w:val="highlight"/>
          <w:i/>
          <w:sz w:val="20"/>
          <w:szCs w:val="20"/>
          <w:shd w:val="clear" w:color="auto" w:fill="FFFFFF"/>
        </w:rPr>
        <w:t xml:space="preserve"> </w:t>
      </w:r>
      <w:r w:rsidR="006E0CD0" w:rsidRPr="00F30C22">
        <w:rPr>
          <w:rStyle w:val="tlid-translation"/>
          <w:i/>
          <w:sz w:val="20"/>
          <w:szCs w:val="20"/>
        </w:rPr>
        <w:t>The results of the Root Cause Analysis of the complaints of inpatients at the Surabaya Islamic Hospital prove that</w:t>
      </w:r>
      <w:r w:rsidR="00002D0C">
        <w:rPr>
          <w:rStyle w:val="tlid-translation"/>
          <w:i/>
          <w:sz w:val="20"/>
          <w:szCs w:val="20"/>
        </w:rPr>
        <w:t xml:space="preserve"> t</w:t>
      </w:r>
      <w:r w:rsidR="00002D0C" w:rsidRPr="00002D0C">
        <w:rPr>
          <w:rStyle w:val="tlid-translation"/>
          <w:i/>
          <w:sz w:val="20"/>
          <w:szCs w:val="20"/>
        </w:rPr>
        <w:t>here are at least 8 root complaint problems, namely doctors are not disciplined</w:t>
      </w:r>
      <w:r w:rsidR="00002D0C">
        <w:rPr>
          <w:rStyle w:val="tlid-translation"/>
          <w:i/>
          <w:sz w:val="20"/>
          <w:szCs w:val="20"/>
        </w:rPr>
        <w:t>, facilities care is not good, the construction is under</w:t>
      </w:r>
      <w:r w:rsidR="00002D0C" w:rsidRPr="00002D0C">
        <w:rPr>
          <w:rStyle w:val="tlid-translation"/>
          <w:i/>
          <w:sz w:val="20"/>
          <w:szCs w:val="20"/>
        </w:rPr>
        <w:t xml:space="preserve"> stand</w:t>
      </w:r>
      <w:r w:rsidR="00002D0C">
        <w:rPr>
          <w:rStyle w:val="tlid-translation"/>
          <w:i/>
          <w:sz w:val="20"/>
          <w:szCs w:val="20"/>
        </w:rPr>
        <w:t>ard, violates the rules of visit</w:t>
      </w:r>
      <w:r w:rsidR="00002D0C" w:rsidRPr="00002D0C">
        <w:rPr>
          <w:rStyle w:val="tlid-translation"/>
          <w:i/>
          <w:sz w:val="20"/>
          <w:szCs w:val="20"/>
        </w:rPr>
        <w:t>, limited human resources,</w:t>
      </w:r>
      <w:r w:rsidR="00002D0C">
        <w:rPr>
          <w:rStyle w:val="tlid-translation"/>
          <w:i/>
          <w:sz w:val="20"/>
          <w:szCs w:val="20"/>
        </w:rPr>
        <w:t xml:space="preserve"> poor skills</w:t>
      </w:r>
      <w:r w:rsidR="00002D0C" w:rsidRPr="00002D0C">
        <w:rPr>
          <w:rStyle w:val="tlid-translation"/>
          <w:i/>
          <w:sz w:val="20"/>
          <w:szCs w:val="20"/>
        </w:rPr>
        <w:t xml:space="preserve">, miss </w:t>
      </w:r>
      <w:r w:rsidR="00002D0C" w:rsidRPr="00002D0C">
        <w:rPr>
          <w:rStyle w:val="tlid-translation"/>
          <w:i/>
          <w:sz w:val="20"/>
          <w:szCs w:val="20"/>
        </w:rPr>
        <w:lastRenderedPageBreak/>
        <w:t>communicat</w:t>
      </w:r>
      <w:r w:rsidR="00002D0C">
        <w:rPr>
          <w:rStyle w:val="tlid-translation"/>
          <w:i/>
          <w:sz w:val="20"/>
          <w:szCs w:val="20"/>
        </w:rPr>
        <w:t>ion, and</w:t>
      </w:r>
      <w:r w:rsidR="00002D0C" w:rsidRPr="00002D0C">
        <w:rPr>
          <w:rStyle w:val="tlid-translation"/>
          <w:i/>
          <w:sz w:val="20"/>
          <w:szCs w:val="20"/>
        </w:rPr>
        <w:t xml:space="preserve"> less empathy</w:t>
      </w:r>
      <w:r w:rsidR="00002D0C">
        <w:rPr>
          <w:rStyle w:val="tlid-translation"/>
          <w:i/>
          <w:sz w:val="20"/>
          <w:szCs w:val="20"/>
        </w:rPr>
        <w:t xml:space="preserve"> of doctors and nurses. </w:t>
      </w:r>
      <w:r w:rsidR="00002D0C" w:rsidRPr="00002D0C">
        <w:rPr>
          <w:rStyle w:val="tlid-translation"/>
          <w:i/>
          <w:sz w:val="20"/>
          <w:szCs w:val="20"/>
        </w:rPr>
        <w:t xml:space="preserve">Meanwhile, 8 solutions that </w:t>
      </w:r>
      <w:r w:rsidR="00002D0C">
        <w:rPr>
          <w:rStyle w:val="tlid-translation"/>
          <w:i/>
          <w:sz w:val="20"/>
          <w:szCs w:val="20"/>
        </w:rPr>
        <w:t xml:space="preserve">can be done to overcome this are </w:t>
      </w:r>
      <w:r w:rsidR="00002D0C" w:rsidRPr="00002D0C">
        <w:rPr>
          <w:rStyle w:val="tlid-translation"/>
          <w:i/>
          <w:sz w:val="20"/>
          <w:szCs w:val="20"/>
        </w:rPr>
        <w:t>the implementation of the reward and punishment system, adjustment of doctors' schedules, kolegium discipline, routine monitoring of inpatient and follow-up room facilit</w:t>
      </w:r>
      <w:r w:rsidR="00002D0C">
        <w:rPr>
          <w:rStyle w:val="tlid-translation"/>
          <w:i/>
          <w:sz w:val="20"/>
          <w:szCs w:val="20"/>
        </w:rPr>
        <w:t>ies, budgeting funds</w:t>
      </w:r>
      <w:r w:rsidR="00002D0C" w:rsidRPr="00002D0C">
        <w:rPr>
          <w:rStyle w:val="tlid-translation"/>
          <w:i/>
          <w:sz w:val="20"/>
          <w:szCs w:val="20"/>
        </w:rPr>
        <w:t xml:space="preserve"> for improvement of inpatient room structure, socialization of rules and periodic </w:t>
      </w:r>
      <w:r w:rsidR="00756665">
        <w:rPr>
          <w:rStyle w:val="tlid-translation"/>
          <w:i/>
          <w:sz w:val="20"/>
          <w:szCs w:val="20"/>
        </w:rPr>
        <w:t xml:space="preserve">checking </w:t>
      </w:r>
      <w:r w:rsidR="00002D0C" w:rsidRPr="00002D0C">
        <w:rPr>
          <w:rStyle w:val="tlid-translation"/>
          <w:i/>
          <w:sz w:val="20"/>
          <w:szCs w:val="20"/>
        </w:rPr>
        <w:t>activities to visitors, r</w:t>
      </w:r>
      <w:r w:rsidR="00756665">
        <w:rPr>
          <w:rStyle w:val="tlid-translation"/>
          <w:i/>
          <w:sz w:val="20"/>
          <w:szCs w:val="20"/>
        </w:rPr>
        <w:t>ecruitment of new staff and using</w:t>
      </w:r>
      <w:r w:rsidR="00002D0C" w:rsidRPr="00002D0C">
        <w:rPr>
          <w:rStyle w:val="tlid-translation"/>
          <w:i/>
          <w:sz w:val="20"/>
          <w:szCs w:val="20"/>
        </w:rPr>
        <w:t xml:space="preserve"> of SIMRS, and </w:t>
      </w:r>
      <w:r w:rsidR="00756665">
        <w:rPr>
          <w:rStyle w:val="tlid-translation"/>
          <w:i/>
          <w:sz w:val="20"/>
          <w:szCs w:val="20"/>
        </w:rPr>
        <w:t xml:space="preserve">then doing </w:t>
      </w:r>
      <w:r w:rsidR="00002D0C" w:rsidRPr="00002D0C">
        <w:rPr>
          <w:rStyle w:val="tlid-translation"/>
          <w:i/>
          <w:sz w:val="20"/>
          <w:szCs w:val="20"/>
        </w:rPr>
        <w:t>education and training for medical and non-medical staff.</w:t>
      </w:r>
      <w:r w:rsidR="006E0CD0" w:rsidRPr="00F30C22">
        <w:rPr>
          <w:rStyle w:val="tlid-translation"/>
          <w:i/>
          <w:sz w:val="20"/>
          <w:szCs w:val="20"/>
        </w:rPr>
        <w:t>.</w:t>
      </w:r>
    </w:p>
    <w:p w14:paraId="366DAFA1" w14:textId="55580270" w:rsidR="00DD19D4" w:rsidRPr="00F30C22" w:rsidRDefault="0010291D" w:rsidP="00AB0D26">
      <w:pPr>
        <w:jc w:val="both"/>
        <w:rPr>
          <w:i/>
          <w:color w:val="C00000"/>
          <w:sz w:val="20"/>
          <w:szCs w:val="20"/>
        </w:rPr>
      </w:pPr>
      <w:r w:rsidRPr="00F30C22">
        <w:rPr>
          <w:rFonts w:eastAsia="MS Mincho"/>
          <w:b/>
          <w:bCs/>
          <w:i/>
          <w:kern w:val="24"/>
          <w:sz w:val="20"/>
          <w:szCs w:val="20"/>
        </w:rPr>
        <w:t>Conclusions:</w:t>
      </w:r>
      <w:r w:rsidR="000D5504" w:rsidRPr="00F30C22">
        <w:rPr>
          <w:i/>
          <w:sz w:val="20"/>
          <w:szCs w:val="20"/>
        </w:rPr>
        <w:t xml:space="preserve"> </w:t>
      </w:r>
      <w:r w:rsidR="009E3FD5" w:rsidRPr="009E3FD5">
        <w:rPr>
          <w:i/>
          <w:sz w:val="20"/>
          <w:szCs w:val="20"/>
        </w:rPr>
        <w:t>It is important for the hospital to analyze the complaints received. There are 8 root problems found in hospitalization complaints of Surabaya Islamic Hospital. This proves that there must be improvements / interventions made by Surabaya Islamic Hospital to overcome hospitalization complaints. So that it can improve customer service and satisfaction.</w:t>
      </w:r>
    </w:p>
    <w:p w14:paraId="2DDA2F20" w14:textId="6E0F1E92" w:rsidR="00F30C22" w:rsidRDefault="000D5504" w:rsidP="00AB0D26">
      <w:pPr>
        <w:jc w:val="both"/>
        <w:rPr>
          <w:i/>
          <w:sz w:val="20"/>
          <w:szCs w:val="20"/>
        </w:rPr>
      </w:pPr>
      <w:r w:rsidRPr="00F30C22">
        <w:rPr>
          <w:b/>
          <w:i/>
          <w:sz w:val="20"/>
          <w:szCs w:val="20"/>
        </w:rPr>
        <w:t>Keywords:</w:t>
      </w:r>
      <w:r w:rsidRPr="00F30C22">
        <w:rPr>
          <w:i/>
          <w:sz w:val="20"/>
          <w:szCs w:val="20"/>
        </w:rPr>
        <w:t xml:space="preserve"> </w:t>
      </w:r>
      <w:r w:rsidR="006E0CD0" w:rsidRPr="00F30C22">
        <w:rPr>
          <w:i/>
          <w:sz w:val="20"/>
          <w:szCs w:val="20"/>
        </w:rPr>
        <w:t>Complaints; Inpatient; Patient; RSIS; RCA</w:t>
      </w:r>
    </w:p>
    <w:p w14:paraId="5514C78A" w14:textId="77777777" w:rsidR="009E3FD5" w:rsidRPr="009E3FD5" w:rsidRDefault="009E3FD5" w:rsidP="00AB0D26">
      <w:pPr>
        <w:jc w:val="both"/>
        <w:rPr>
          <w:i/>
          <w:sz w:val="20"/>
          <w:szCs w:val="20"/>
        </w:rPr>
      </w:pPr>
    </w:p>
    <w:p w14:paraId="4FF14DB9" w14:textId="3809D49F" w:rsidR="000D5504" w:rsidRPr="00F30C22" w:rsidRDefault="0010291D" w:rsidP="00AB0D26">
      <w:pPr>
        <w:pStyle w:val="NormalWeb"/>
        <w:spacing w:before="0" w:beforeAutospacing="0" w:after="0" w:afterAutospacing="0"/>
        <w:jc w:val="both"/>
        <w:textAlignment w:val="baseline"/>
        <w:rPr>
          <w:sz w:val="20"/>
          <w:szCs w:val="20"/>
          <w:lang w:val="id-ID"/>
        </w:rPr>
      </w:pPr>
      <w:r w:rsidRPr="00F30C22">
        <w:rPr>
          <w:i/>
          <w:noProof/>
          <w:sz w:val="20"/>
          <w:szCs w:val="20"/>
          <w:lang w:eastAsia="en-US"/>
        </w:rPr>
        <mc:AlternateContent>
          <mc:Choice Requires="wps">
            <w:drawing>
              <wp:anchor distT="0" distB="0" distL="114300" distR="114300" simplePos="0" relativeHeight="251659264" behindDoc="0" locked="0" layoutInCell="1" allowOverlap="1" wp14:anchorId="4357611C" wp14:editId="0A354053">
                <wp:simplePos x="0" y="0"/>
                <wp:positionH relativeFrom="column">
                  <wp:posOffset>5714</wp:posOffset>
                </wp:positionH>
                <wp:positionV relativeFrom="paragraph">
                  <wp:posOffset>-14604</wp:posOffset>
                </wp:positionV>
                <wp:extent cx="27146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27146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F71C5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15pt" to="2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" strokecolor="black [3040]"/>
            </w:pict>
          </mc:Fallback>
        </mc:AlternateContent>
      </w:r>
      <w:r w:rsidR="009848BE" w:rsidRPr="00F30C22">
        <w:rPr>
          <w:sz w:val="20"/>
          <w:szCs w:val="20"/>
          <w:lang w:val="id-ID"/>
        </w:rPr>
        <w:t>*Koresponden:</w:t>
      </w:r>
    </w:p>
    <w:p w14:paraId="6C01E588" w14:textId="77777777" w:rsidR="004B3D47" w:rsidRPr="00F30C22" w:rsidRDefault="004B3D47" w:rsidP="00AB0D26">
      <w:pPr>
        <w:pStyle w:val="NormalWeb"/>
        <w:spacing w:before="0" w:beforeAutospacing="0" w:after="0" w:afterAutospacing="0"/>
        <w:jc w:val="both"/>
        <w:textAlignment w:val="baseline"/>
        <w:rPr>
          <w:sz w:val="20"/>
          <w:szCs w:val="20"/>
          <w:lang w:val="id-ID"/>
        </w:rPr>
      </w:pPr>
      <w:r w:rsidRPr="00F30C22">
        <w:rPr>
          <w:sz w:val="20"/>
          <w:szCs w:val="20"/>
        </w:rPr>
        <w:t>ayuastiria11@gmail.com</w:t>
      </w:r>
      <w:r w:rsidRPr="00F30C22">
        <w:rPr>
          <w:sz w:val="20"/>
          <w:szCs w:val="20"/>
          <w:lang w:val="id-ID"/>
        </w:rPr>
        <w:t xml:space="preserve"> (*)</w:t>
      </w:r>
    </w:p>
    <w:p w14:paraId="1FCF8400" w14:textId="77777777" w:rsidR="004B3D47" w:rsidRPr="00F30C22" w:rsidRDefault="004B3D47" w:rsidP="00AB0D26">
      <w:pPr>
        <w:pStyle w:val="NormalWeb"/>
        <w:spacing w:before="0" w:beforeAutospacing="0" w:after="0" w:afterAutospacing="0"/>
        <w:jc w:val="both"/>
        <w:textAlignment w:val="baseline"/>
        <w:rPr>
          <w:sz w:val="20"/>
          <w:szCs w:val="20"/>
          <w:lang w:val="id-ID"/>
        </w:rPr>
      </w:pPr>
      <w:r w:rsidRPr="00F30C22">
        <w:rPr>
          <w:sz w:val="20"/>
          <w:szCs w:val="20"/>
        </w:rPr>
        <w:t>Ayu Astiria Maya Asterix</w:t>
      </w:r>
      <w:r w:rsidRPr="00F30C22">
        <w:rPr>
          <w:sz w:val="20"/>
          <w:szCs w:val="20"/>
          <w:lang w:val="id-ID"/>
        </w:rPr>
        <w:t xml:space="preserve"> (*)</w:t>
      </w:r>
    </w:p>
    <w:p w14:paraId="205A4571" w14:textId="7707B58F" w:rsidR="00404112" w:rsidRPr="00F30C22" w:rsidRDefault="004B3D47" w:rsidP="00AB0D26">
      <w:pPr>
        <w:pStyle w:val="NormalWeb"/>
        <w:spacing w:before="0" w:beforeAutospacing="0" w:after="0" w:afterAutospacing="0"/>
        <w:jc w:val="both"/>
        <w:textAlignment w:val="baseline"/>
        <w:rPr>
          <w:i/>
          <w:sz w:val="20"/>
          <w:szCs w:val="20"/>
          <w:lang w:val="id-ID"/>
        </w:rPr>
      </w:pPr>
      <w:r w:rsidRPr="00F30C22">
        <w:rPr>
          <w:sz w:val="20"/>
          <w:szCs w:val="20"/>
        </w:rPr>
        <w:t>Departemen Administrasi dan Kebijakan Kesehatan, Fakultas Kesehatan Masyarakat, Universitas Airlangga, Kampus C Mulyorejo, 60115, Surabaya, Jawa Timur, Indonesia</w:t>
      </w:r>
      <w:r w:rsidRPr="00F30C22">
        <w:rPr>
          <w:sz w:val="20"/>
          <w:szCs w:val="20"/>
          <w:lang w:val="id-ID"/>
        </w:rPr>
        <w:t xml:space="preserve"> (*)</w:t>
      </w:r>
    </w:p>
    <w:p w14:paraId="4226B506" w14:textId="77777777" w:rsidR="000D5504" w:rsidRPr="00F30C22" w:rsidRDefault="000D5504" w:rsidP="00AB0D26">
      <w:pPr>
        <w:pStyle w:val="NormalWeb"/>
        <w:spacing w:before="0" w:beforeAutospacing="0" w:after="0" w:afterAutospacing="0"/>
        <w:jc w:val="both"/>
        <w:textAlignment w:val="baseline"/>
        <w:rPr>
          <w:i/>
          <w:sz w:val="20"/>
          <w:szCs w:val="20"/>
        </w:rPr>
      </w:pPr>
    </w:p>
    <w:p w14:paraId="0AFB72B0" w14:textId="07D43D1E" w:rsidR="00DD19D4" w:rsidRDefault="0010291D" w:rsidP="00AB0D26">
      <w:pPr>
        <w:jc w:val="both"/>
        <w:outlineLvl w:val="0"/>
        <w:rPr>
          <w:b/>
          <w:sz w:val="20"/>
          <w:szCs w:val="20"/>
        </w:rPr>
      </w:pPr>
      <w:r w:rsidRPr="00F30C22">
        <w:rPr>
          <w:b/>
          <w:sz w:val="20"/>
          <w:szCs w:val="20"/>
        </w:rPr>
        <w:t>PENDAHULUAN</w:t>
      </w:r>
    </w:p>
    <w:p w14:paraId="5EF830AA" w14:textId="77777777" w:rsidR="002702A0" w:rsidRPr="00F30C22" w:rsidRDefault="002702A0" w:rsidP="00AB0D26">
      <w:pPr>
        <w:jc w:val="both"/>
        <w:outlineLvl w:val="0"/>
        <w:rPr>
          <w:b/>
          <w:sz w:val="20"/>
          <w:szCs w:val="20"/>
        </w:rPr>
      </w:pPr>
    </w:p>
    <w:p w14:paraId="62212461" w14:textId="6D63C72E" w:rsidR="009D165F" w:rsidRPr="00F30C22" w:rsidRDefault="009D165F" w:rsidP="00AB0D26">
      <w:pPr>
        <w:widowControl w:val="0"/>
        <w:autoSpaceDE w:val="0"/>
        <w:autoSpaceDN w:val="0"/>
        <w:adjustRightInd w:val="0"/>
        <w:ind w:firstLine="567"/>
        <w:jc w:val="both"/>
        <w:rPr>
          <w:sz w:val="20"/>
          <w:szCs w:val="20"/>
        </w:rPr>
      </w:pPr>
      <w:r w:rsidRPr="00F30C22">
        <w:rPr>
          <w:sz w:val="20"/>
          <w:szCs w:val="20"/>
        </w:rPr>
        <w:t xml:space="preserve">Keluhan seringkali menjadi persoalan bagi perusahaan atau institusi tertentu. Sebab hal ini merupakan salah satu bentuk umpan balik yang biasanya disampaikan pelanggan kepada perusahaan dan lebih cenderung bersifat </w:t>
      </w:r>
      <w:r w:rsidR="00005C99">
        <w:rPr>
          <w:sz w:val="20"/>
          <w:szCs w:val="20"/>
        </w:rPr>
        <w:t>negati</w:t>
      </w:r>
      <w:r w:rsidR="00355B06">
        <w:rPr>
          <w:sz w:val="20"/>
          <w:szCs w:val="20"/>
          <w:lang w:val="id-ID"/>
        </w:rPr>
        <w:t>f (Sanjayawati, 2019)</w:t>
      </w:r>
      <w:r w:rsidRPr="00F30C22">
        <w:rPr>
          <w:sz w:val="20"/>
          <w:szCs w:val="20"/>
        </w:rPr>
        <w:t>.</w:t>
      </w:r>
      <w:r w:rsidR="00005C99">
        <w:rPr>
          <w:sz w:val="20"/>
          <w:szCs w:val="20"/>
        </w:rPr>
        <w:t xml:space="preserve"> </w:t>
      </w:r>
      <w:r w:rsidRPr="00F30C22">
        <w:rPr>
          <w:sz w:val="20"/>
          <w:szCs w:val="20"/>
        </w:rPr>
        <w:t xml:space="preserve">Umumnya </w:t>
      </w:r>
      <w:r w:rsidR="002702A0">
        <w:rPr>
          <w:sz w:val="20"/>
          <w:szCs w:val="20"/>
        </w:rPr>
        <w:t xml:space="preserve">keluhan </w:t>
      </w:r>
      <w:r w:rsidRPr="00F30C22">
        <w:rPr>
          <w:sz w:val="20"/>
          <w:szCs w:val="20"/>
        </w:rPr>
        <w:t xml:space="preserve">terjadi akibat pelanggan merasa tidak puas </w:t>
      </w:r>
      <w:proofErr w:type="gramStart"/>
      <w:r w:rsidRPr="00F30C22">
        <w:rPr>
          <w:sz w:val="20"/>
          <w:szCs w:val="20"/>
        </w:rPr>
        <w:t>akan</w:t>
      </w:r>
      <w:proofErr w:type="gramEnd"/>
      <w:r w:rsidRPr="00F30C22">
        <w:rPr>
          <w:sz w:val="20"/>
          <w:szCs w:val="20"/>
        </w:rPr>
        <w:t xml:space="preserve"> standar pelayanan yang dilakukan perusahaan. Apabila terus terjadi dan tidak ada penanganan yang baik, keluhan akan berdampak buruk bagi kelangsungan perusahaan ke depannya</w:t>
      </w:r>
      <w:r w:rsidR="00005C99">
        <w:rPr>
          <w:sz w:val="20"/>
          <w:szCs w:val="20"/>
        </w:rPr>
        <w:t xml:space="preserve"> </w:t>
      </w:r>
      <w:r w:rsidR="00005C99">
        <w:rPr>
          <w:sz w:val="20"/>
          <w:szCs w:val="20"/>
        </w:rPr>
        <w:fldChar w:fldCharType="begin" w:fldLock="1"/>
      </w:r>
      <w:r w:rsidR="002D448D">
        <w:rPr>
          <w:sz w:val="20"/>
          <w:szCs w:val="20"/>
        </w:rPr>
        <w:instrText>ADDIN CSL_CITATION {"citationItems":[{"id":"ITEM-1","itemData":{"abstract":"The hospital is demanded to fulfill what the health service users want by prioritizing patient safety and service quality. The fact that there is still a high number of complaints in the hospital. This study aimed to find patient complaints in hospital services which used a qualitative method with phenomenology design. Data collection was taken by in-depth interviews with eight participants. The results were three themes identified in this study, namely efforts made to convey complaints, various complaints in the hospital, and positive complaints. The complaint has a system and values that consist of efforts made to convey complaints and various complaints at the hospital.","author":[{"dropping-particle":"","family":"Ariadi","given":"Herman","non-dropping-particle":"","parse-names":false,"suffix":""}],"container-title":"Caring Nursing Journal","id":"ITEM-1","issue":"1","issued":{"date-parts":[["2019"]]},"page":"7-13","title":"KOMPLAIN PASIEN DI PELAYANAN RUMAH SAKIT (Patient Complaints In Hospital Services)","type":"article-journal","volume":"3"},"uris":["http://www.mendeley.com/documents/?uuid=60226cfb-24ce-4001-9afc-1aa0d46ba4b4","http://www.mendeley.com/documents/?uuid=f34ffe77-100f-49a7-8df7-09be8cb6f79c"]}],"mendeley":{"formattedCitation":"(Ariadi, 2019)","plainTextFormattedCitation":"(Ariadi, 2019)","previouslyFormattedCitation":"(Ariadi, 2019)"},"properties":{"noteIndex":0},"schema":"https://github.com/citation-style-language/schema/raw/master/csl-citation.json"}</w:instrText>
      </w:r>
      <w:r w:rsidR="00005C99">
        <w:rPr>
          <w:sz w:val="20"/>
          <w:szCs w:val="20"/>
        </w:rPr>
        <w:fldChar w:fldCharType="separate"/>
      </w:r>
      <w:r w:rsidR="00005C99" w:rsidRPr="00005C99">
        <w:rPr>
          <w:noProof/>
          <w:sz w:val="20"/>
          <w:szCs w:val="20"/>
        </w:rPr>
        <w:t>(Ariadi, 2019)</w:t>
      </w:r>
      <w:r w:rsidR="00005C99">
        <w:rPr>
          <w:sz w:val="20"/>
          <w:szCs w:val="20"/>
        </w:rPr>
        <w:fldChar w:fldCharType="end"/>
      </w:r>
      <w:r w:rsidR="00005C99">
        <w:rPr>
          <w:sz w:val="20"/>
          <w:szCs w:val="20"/>
        </w:rPr>
        <w:t>.</w:t>
      </w:r>
    </w:p>
    <w:p w14:paraId="2C7D88E9" w14:textId="0D4759AC" w:rsidR="009D165F" w:rsidRPr="00F30C22" w:rsidRDefault="009D165F" w:rsidP="00AB0D26">
      <w:pPr>
        <w:ind w:firstLine="567"/>
        <w:jc w:val="both"/>
        <w:rPr>
          <w:sz w:val="20"/>
          <w:szCs w:val="20"/>
        </w:rPr>
      </w:pPr>
      <w:r w:rsidRPr="00F30C22">
        <w:rPr>
          <w:sz w:val="20"/>
          <w:szCs w:val="20"/>
        </w:rPr>
        <w:t>Rumah sakit sebagai salah satu institusi yang bergerak di bidang pelayanan jasa kesehatan juga tak terlepas dari keluhan pasien</w:t>
      </w:r>
      <w:r w:rsidR="00005C99">
        <w:rPr>
          <w:sz w:val="20"/>
          <w:szCs w:val="20"/>
        </w:rPr>
        <w:t xml:space="preserve"> </w:t>
      </w:r>
      <w:r w:rsidR="00005C99">
        <w:rPr>
          <w:sz w:val="20"/>
          <w:szCs w:val="20"/>
        </w:rPr>
        <w:fldChar w:fldCharType="begin" w:fldLock="1"/>
      </w:r>
      <w:r w:rsidR="002D448D">
        <w:rPr>
          <w:sz w:val="20"/>
          <w:szCs w:val="20"/>
        </w:rPr>
        <w:instrText>ADDIN CSL_CITATION {"citationItems":[{"id":"ITEM-1","itemData":{"DOI":"10.52239/jar.v5i2.724","ISSN":"2337-7542","abstract":"The purpose of this research is to know the governance of patient complaints against the quality of medical services in RSUD. A. M. Parekesit Tenggarong Kutai Kartanegara Regency Opposite. This research uses descriptive qualitative research methods. The results showed that the governance of the patient in RSUD. A.M. Parikesit Tenggarong already well managed in accordance with the basic principles of Good Governance, namely Transparency Accountability, Corporate responsibility, Independence, and Equality and Fairness.","author":[{"dropping-particle":"","family":"Marliana","given":"Lina","non-dropping-particle":"","parse-names":false,"suffix":""}],"container-title":"Jurnal Administrative Reform","id":"ITEM-1","issue":"2","issued":{"date-parts":[["2017"]]},"page":"69","title":"Analisis Manajemen Layanan Keluhan Pasien Terhadap Kualitas Layanan Kesehatan Di Rsud. Am. Parikesit Tenggarong","type":"article-journal","volume":"5"},"uris":["http://www.mendeley.com/documents/?uuid=a436c9c8-53d3-4beb-9033-be4a5357f0dd","http://www.mendeley.com/documents/?uuid=06f2dd5d-222c-40f1-9332-f6747ddfb13d"]}],"mendeley":{"formattedCitation":"(Marliana, 2017)","plainTextFormattedCitation":"(Marliana, 2017)","previouslyFormattedCitation":"(Marliana, 2017)"},"properties":{"noteIndex":0},"schema":"https://github.com/citation-style-language/schema/raw/master/csl-citation.json"}</w:instrText>
      </w:r>
      <w:r w:rsidR="00005C99">
        <w:rPr>
          <w:sz w:val="20"/>
          <w:szCs w:val="20"/>
        </w:rPr>
        <w:fldChar w:fldCharType="separate"/>
      </w:r>
      <w:r w:rsidR="00005C99" w:rsidRPr="00005C99">
        <w:rPr>
          <w:noProof/>
          <w:sz w:val="20"/>
          <w:szCs w:val="20"/>
        </w:rPr>
        <w:t>(Marliana, 2017)</w:t>
      </w:r>
      <w:r w:rsidR="00005C99">
        <w:rPr>
          <w:sz w:val="20"/>
          <w:szCs w:val="20"/>
        </w:rPr>
        <w:fldChar w:fldCharType="end"/>
      </w:r>
      <w:r w:rsidRPr="00F30C22">
        <w:rPr>
          <w:sz w:val="20"/>
          <w:szCs w:val="20"/>
        </w:rPr>
        <w:t>. Setiap pasien di rumah sakit berhak memperoleh layanan kesehatan yang bermutu sesuai dengan standar profesi dan standar prosedur operasional</w:t>
      </w:r>
      <w:r w:rsidR="00005C99">
        <w:rPr>
          <w:sz w:val="20"/>
          <w:szCs w:val="20"/>
        </w:rPr>
        <w:t xml:space="preserve"> </w:t>
      </w:r>
      <w:r w:rsidR="00005C99">
        <w:rPr>
          <w:sz w:val="20"/>
          <w:szCs w:val="20"/>
        </w:rPr>
        <w:fldChar w:fldCharType="begin" w:fldLock="1"/>
      </w:r>
      <w:r w:rsidR="002D448D">
        <w:rPr>
          <w:sz w:val="20"/>
          <w:szCs w:val="20"/>
        </w:rPr>
        <w:instrText>ADDIN CSL_CITATION {"citationItems":[{"id":"ITEM-1","itemData":{"DOI":"10.18196/jmmr.6122","ISSN":"20882831","abstract":"The purpose of this study was to determine the effect of service quality dimensions in terms of physical appearance, reliability, responsiveness, assurance, and empathy for hospital patient satisfaction Sarila Husada Sragen. This study uses a test approach the relationship between variables with quantitative approach. Samples are patients who use the services of Sarila Husada Hospital of Sragen. Test the relationship between variables was performed using multiple regression test. This study found that tangbel and assurance effect on customer satisfaction Sarila Husada hospital patients Sragen.","author":[{"dropping-particle":"","family":"Supartiningsih","given":"Solichah","non-dropping-particle":"","parse-names":false,"suffix":""}],"container-title":"Jurnal Medicoeticolegal dan Manajemen Rumah Sakit 10.18196/jmmr.2016","id":"ITEM-1","issue":"1","issued":{"date-parts":[["2017"]]},"page":"9-15","title":"Kualitas Pelayanan an Kepuasan Pasien Rumah Sakit: Kasus Pada Pasien Rawat Jalan","type":"article-journal","volume":"6"},"uris":["http://www.mendeley.com/documents/?uuid=99fec5fe-43b6-4af6-af35-4427ce0a1527","http://www.mendeley.com/documents/?uuid=04afb285-489d-4ecb-b578-9cbb4944e227"]}],"mendeley":{"formattedCitation":"(Supartiningsih, 2017)","plainTextFormattedCitation":"(Supartiningsih, 2017)","previouslyFormattedCitation":"(Supartiningsih, 2017)"},"properties":{"noteIndex":0},"schema":"https://github.com/citation-style-language/schema/raw/master/csl-citation.json"}</w:instrText>
      </w:r>
      <w:r w:rsidR="00005C99">
        <w:rPr>
          <w:sz w:val="20"/>
          <w:szCs w:val="20"/>
        </w:rPr>
        <w:fldChar w:fldCharType="separate"/>
      </w:r>
      <w:r w:rsidR="00005C99" w:rsidRPr="00005C99">
        <w:rPr>
          <w:noProof/>
          <w:sz w:val="20"/>
          <w:szCs w:val="20"/>
        </w:rPr>
        <w:t>(Supartiningsih, 2017)</w:t>
      </w:r>
      <w:r w:rsidR="00005C99">
        <w:rPr>
          <w:sz w:val="20"/>
          <w:szCs w:val="20"/>
        </w:rPr>
        <w:fldChar w:fldCharType="end"/>
      </w:r>
      <w:r w:rsidRPr="00F30C22">
        <w:rPr>
          <w:sz w:val="20"/>
          <w:szCs w:val="20"/>
        </w:rPr>
        <w:t xml:space="preserve">. Apabila hal ini tidak terpenuhi, tentu saja mereka berhak menyampaikan pengaduan atas </w:t>
      </w:r>
      <w:r w:rsidR="002702A0">
        <w:rPr>
          <w:sz w:val="20"/>
          <w:szCs w:val="20"/>
        </w:rPr>
        <w:t>ketidaksesuaian pelayanan yang diterima</w:t>
      </w:r>
      <w:r w:rsidRPr="00F30C22">
        <w:rPr>
          <w:sz w:val="20"/>
          <w:szCs w:val="20"/>
        </w:rPr>
        <w:t xml:space="preserve"> melalui laporan keluhan.</w:t>
      </w:r>
    </w:p>
    <w:p w14:paraId="66FA2D28" w14:textId="30821208" w:rsidR="009D165F" w:rsidRPr="00F30C22" w:rsidRDefault="009D165F" w:rsidP="00AB0D26">
      <w:pPr>
        <w:ind w:firstLine="567"/>
        <w:jc w:val="both"/>
        <w:rPr>
          <w:sz w:val="20"/>
          <w:szCs w:val="20"/>
        </w:rPr>
      </w:pPr>
      <w:r w:rsidRPr="00F30C22">
        <w:rPr>
          <w:sz w:val="20"/>
          <w:szCs w:val="20"/>
        </w:rPr>
        <w:t xml:space="preserve">Keluhan pasien telah menjadi persoalan global. NHS </w:t>
      </w:r>
      <w:r w:rsidRPr="00F30C22">
        <w:rPr>
          <w:i/>
          <w:sz w:val="20"/>
          <w:szCs w:val="20"/>
        </w:rPr>
        <w:t xml:space="preserve">Hospital and Community Health Services </w:t>
      </w:r>
      <w:r w:rsidRPr="00F30C22">
        <w:rPr>
          <w:sz w:val="20"/>
          <w:szCs w:val="20"/>
        </w:rPr>
        <w:t xml:space="preserve">(HCHS) di Inggris mencatat ada sebanyak 116.247 keluhan di tahun 2018-2019. Angka keluhan ini meningkat dibandingkan tahun 2017-2018 yang hanya 113.989 keluhan </w:t>
      </w:r>
      <w:r w:rsidRPr="00F30C22">
        <w:rPr>
          <w:sz w:val="20"/>
          <w:szCs w:val="20"/>
        </w:rPr>
        <w:fldChar w:fldCharType="begin" w:fldLock="1"/>
      </w:r>
      <w:r w:rsidR="00005C99">
        <w:rPr>
          <w:sz w:val="20"/>
          <w:szCs w:val="20"/>
        </w:rPr>
        <w:instrText>ADDIN CSL_CITATION {"citationItems":[{"id":"ITEM-1","itemData":{"author":[{"dropping-particle":"","family":"Workforce and Facilities","given":"NHS Digital","non-dropping-particle":"","parse-names":false,"suffix":""}],"id":"ITEM-1","issue":"September","issued":{"date-parts":[["2019"]]},"number-of-pages":"1-11","title":"Data on Written Complaints in the NHS","type":"report"},"uris":["http://www.mendeley.com/documents/?uuid=de4368aa-db3f-4998-8483-9339c84048ff","http://www.mendeley.com/documents/?uuid=32185253-716e-4e94-b1de-05c66469430e","http://www.mendeley.com/documents/?uuid=a570e3b0-5e01-4272-90ee-568086165bf0","http://www.mendeley.com/documents/?uuid=f4e84622-8b27-425c-b9e4-122a3ea1b4b6"]}],"mendeley":{"formattedCitation":"(Workforce and Facilities, 2019)","plainTextFormattedCitation":"(Workforce and Facilities, 2019)","previouslyFormattedCitation":"(Workforce and Facilities, 2019)"},"properties":{"noteIndex":0},"schema":"https://github.com/citation-style-language/schema/raw/master/csl-citation.json"}</w:instrText>
      </w:r>
      <w:r w:rsidRPr="00F30C22">
        <w:rPr>
          <w:sz w:val="20"/>
          <w:szCs w:val="20"/>
        </w:rPr>
        <w:fldChar w:fldCharType="separate"/>
      </w:r>
      <w:r w:rsidRPr="00F30C22">
        <w:rPr>
          <w:noProof/>
          <w:sz w:val="20"/>
          <w:szCs w:val="20"/>
        </w:rPr>
        <w:t>(Workforce and Facilities, 2019)</w:t>
      </w:r>
      <w:r w:rsidRPr="00F30C22">
        <w:rPr>
          <w:sz w:val="20"/>
          <w:szCs w:val="20"/>
        </w:rPr>
        <w:fldChar w:fldCharType="end"/>
      </w:r>
      <w:r w:rsidRPr="00F30C22">
        <w:rPr>
          <w:sz w:val="20"/>
          <w:szCs w:val="20"/>
        </w:rPr>
        <w:t>. Begitu pula di Indonesia keluhan pasien masih banyak terjadi. Sebanyak 196 keluhan diterima oleh Rumah Sakit Permata Medika Semarang pada periode 2016-2018 dan 10% diantaranya membutuhkan waktu penyelesaian yang cukup lama. Keluhan terbanyak disebabkan oleh masalah administrasi dan komunikasi petugas</w:t>
      </w:r>
      <w:r w:rsidR="002702A0">
        <w:rPr>
          <w:sz w:val="20"/>
          <w:szCs w:val="20"/>
        </w:rPr>
        <w:t xml:space="preserve"> </w:t>
      </w:r>
      <w:r w:rsidRPr="00F30C22">
        <w:rPr>
          <w:sz w:val="20"/>
          <w:szCs w:val="20"/>
        </w:rPr>
        <w:fldChar w:fldCharType="begin" w:fldLock="1"/>
      </w:r>
      <w:r w:rsidR="00005C99">
        <w:rPr>
          <w:sz w:val="20"/>
          <w:szCs w:val="20"/>
        </w:rPr>
        <w:instrText>ADDIN CSL_CITATION {"citationItems":[{"id":"ITEM-1","itemData":{"author":[{"dropping-particle":"Lou","family":"Musu","given":"Krisantus","non-dropping-particle":"","parse-names":false,"suffix":""},{"dropping-particle":"","family":"Suryawati","given":"Chriswardani","non-dropping-particle":"","parse-names":false,"suffix":""},{"dropping-particle":"","family":"Warsono","given":"Hardi","non-dropping-particle":"","parse-names":false,"suffix":""}],"container-title":"Jurnal Manajemen Kesehatan Indonesia","id":"ITEM-1","issue":"1","issued":{"date-parts":[["2020"]]},"page":"7-15","title":"Analisis Sistem Penanganan Komplain di Rumah Sakit Permata Medika Semarang","type":"article-journal","volume":"8"},"uris":["http://www.mendeley.com/documents/?uuid=9e622f13-7617-4a0a-8640-818acfdc66fc","http://www.mendeley.com/documents/?uuid=3eeefef1-0180-4aae-b004-8a9beacbb78a","http://www.mendeley.com/documents/?uuid=7c782667-c176-4c31-8699-b3e32e2d536b","http://www.mendeley.com/documents/?uuid=d331d7aa-19d0-4117-9d88-e5d2c863d1d3"]}],"mendeley":{"formattedCitation":"(Musu, Suryawati and Warsono, 2020)","plainTextFormattedCitation":"(Musu, Suryawati and Warsono, 2020)","previouslyFormattedCitation":"(Musu, Suryawati and Warsono, 2020)"},"properties":{"noteIndex":0},"schema":"https://github.com/citation-style-language/schema/raw/master/csl-citation.json"}</w:instrText>
      </w:r>
      <w:r w:rsidRPr="00F30C22">
        <w:rPr>
          <w:sz w:val="20"/>
          <w:szCs w:val="20"/>
        </w:rPr>
        <w:fldChar w:fldCharType="separate"/>
      </w:r>
      <w:r w:rsidRPr="00F30C22">
        <w:rPr>
          <w:noProof/>
          <w:sz w:val="20"/>
          <w:szCs w:val="20"/>
        </w:rPr>
        <w:t>(Musu, Suryawati and Warsono, 2020)</w:t>
      </w:r>
      <w:r w:rsidRPr="00F30C22">
        <w:rPr>
          <w:sz w:val="20"/>
          <w:szCs w:val="20"/>
        </w:rPr>
        <w:fldChar w:fldCharType="end"/>
      </w:r>
      <w:r w:rsidRPr="00F30C22">
        <w:rPr>
          <w:sz w:val="20"/>
          <w:szCs w:val="20"/>
        </w:rPr>
        <w:t xml:space="preserve">. Hal ini juga selaras dengan keluhan pasien di Rumah Sakit UMM yang terjadi akibat sikap dan komunikasi petugas yang kurang baik </w:t>
      </w:r>
      <w:r w:rsidRPr="00F30C22">
        <w:rPr>
          <w:sz w:val="20"/>
          <w:szCs w:val="20"/>
        </w:rPr>
        <w:fldChar w:fldCharType="begin" w:fldLock="1"/>
      </w:r>
      <w:r w:rsidR="00005C99">
        <w:rPr>
          <w:sz w:val="20"/>
          <w:szCs w:val="20"/>
        </w:rPr>
        <w:instrText>ADDIN CSL_CITATION {"citationItems":[{"id":"ITEM-1","itemData":{"author":[{"dropping-particle":"","family":"Riskiyah","given":"","non-dropping-particle":"","parse-names":false,"suffix":""},{"dropping-particle":"","family":"Hariyanti","given":"Tita","non-dropping-particle":"","parse-names":false,"suffix":""},{"dropping-particle":"","family":"Juhariah","given":"Siti","non-dropping-particle":"","parse-names":false,"suffix":""}],"container-title":"Jurnal Kedokteran Brawijaya","id":"ITEM-1","issue":"04","issued":{"date-parts":[["2017"]]},"page":"358-363","title":"Pengalaman Pasien Rawat Inap terhadap Penerapan Patient Centered Care di RS UMM","type":"article-journal","volume":"29"},"uris":["http://www.mendeley.com/documents/?uuid=1f666833-45af-46cb-9c7e-9b3f9332f33b","http://www.mendeley.com/documents/?uuid=049c595e-08db-4ab8-9715-e34c6fc05cac","http://www.mendeley.com/documents/?uuid=51ae12b7-0bae-4790-9567-07928049a565","http://www.mendeley.com/documents/?uuid=6161a91d-f5b0-4e6d-923d-1a9825b0f4e3"]}],"mendeley":{"formattedCitation":"(Riskiyah, Hariyanti and Juhariah, 2017)","plainTextFormattedCitation":"(Riskiyah, Hariyanti and Juhariah, 2017)","previouslyFormattedCitation":"(Riskiyah, Hariyanti and Juhariah, 2017)"},"properties":{"noteIndex":0},"schema":"https://github.com/citation-style-language/schema/raw/master/csl-citation.json"}</w:instrText>
      </w:r>
      <w:r w:rsidRPr="00F30C22">
        <w:rPr>
          <w:sz w:val="20"/>
          <w:szCs w:val="20"/>
        </w:rPr>
        <w:fldChar w:fldCharType="separate"/>
      </w:r>
      <w:r w:rsidRPr="00F30C22">
        <w:rPr>
          <w:noProof/>
          <w:sz w:val="20"/>
          <w:szCs w:val="20"/>
        </w:rPr>
        <w:t>(Riskiyah, Hariyanti and Juhariah, 2017)</w:t>
      </w:r>
      <w:r w:rsidRPr="00F30C22">
        <w:rPr>
          <w:sz w:val="20"/>
          <w:szCs w:val="20"/>
        </w:rPr>
        <w:fldChar w:fldCharType="end"/>
      </w:r>
      <w:r w:rsidRPr="00F30C22">
        <w:rPr>
          <w:sz w:val="20"/>
          <w:szCs w:val="20"/>
        </w:rPr>
        <w:t>. Sedangkan keluhan di RSUD M.H.A.Thalib Kabupaten Kerinci banyak terjadi akibat beberapa persoalan dokter dan pelayanan rawat inap. Meskipun keluhan selalu terjadi, namun pelayanan masih belum berangsur baik</w:t>
      </w:r>
      <w:r w:rsidR="00BD6B31">
        <w:rPr>
          <w:sz w:val="20"/>
          <w:szCs w:val="20"/>
        </w:rPr>
        <w:t xml:space="preserve"> </w:t>
      </w:r>
      <w:r w:rsidRPr="00F30C22">
        <w:rPr>
          <w:sz w:val="20"/>
          <w:szCs w:val="20"/>
        </w:rPr>
        <w:fldChar w:fldCharType="begin" w:fldLock="1"/>
      </w:r>
      <w:r w:rsidR="00005C99">
        <w:rPr>
          <w:sz w:val="20"/>
          <w:szCs w:val="20"/>
        </w:rPr>
        <w:instrText>ADDIN CSL_CITATION {"citationItems":[{"id":"ITEM-1","itemData":{"author":[{"dropping-particle":"","family":"Pratikno","given":"Yoyo","non-dropping-particle":"","parse-names":false,"suffix":""},{"dropping-particle":"","family":"Alsunah","given":"M Dhany","non-dropping-particle":"","parse-names":false,"suffix":""}],"container-title":"Jurnal Administrasi Nusantara Mahasiswa (JAN Maha)","id":"ITEM-1","issue":"1","issued":{"date-parts":[["2020"]]},"page":"45-56","title":"Analisis Keluhan Pasien Terhadap Kualitas Pelayanan Kesehatan di Rumah Sakit Umum Daerah M.H.A. Thalib Kabupaten Kerinci","type":"article-journal","volume":"2"},"uris":["http://www.mendeley.com/documents/?uuid=b19e4252-7f74-4a9a-aa40-ded4b6bcf17f","http://www.mendeley.com/documents/?uuid=0111cd82-9cfe-49c5-b22b-3c56e0e65716","http://www.mendeley.com/documents/?uuid=4b333327-a846-4353-97e2-b5fd7696ba6a","http://www.mendeley.com/documents/?uuid=861a44bd-9be1-4acf-a6e8-0c41074fa846"]}],"mendeley":{"formattedCitation":"(Pratikno and Alsunah, 2020)","plainTextFormattedCitation":"(Pratikno and Alsunah, 2020)","previouslyFormattedCitation":"(Pratikno and Alsunah, 2020)"},"properties":{"noteIndex":0},"schema":"https://github.com/citation-style-language/schema/raw/master/csl-citation.json"}</w:instrText>
      </w:r>
      <w:r w:rsidRPr="00F30C22">
        <w:rPr>
          <w:sz w:val="20"/>
          <w:szCs w:val="20"/>
        </w:rPr>
        <w:fldChar w:fldCharType="separate"/>
      </w:r>
      <w:r w:rsidRPr="00F30C22">
        <w:rPr>
          <w:noProof/>
          <w:sz w:val="20"/>
          <w:szCs w:val="20"/>
        </w:rPr>
        <w:t>(Pratikno and Alsunah, 2020)</w:t>
      </w:r>
      <w:r w:rsidRPr="00F30C22">
        <w:rPr>
          <w:sz w:val="20"/>
          <w:szCs w:val="20"/>
        </w:rPr>
        <w:fldChar w:fldCharType="end"/>
      </w:r>
      <w:r w:rsidRPr="00F30C22">
        <w:rPr>
          <w:sz w:val="20"/>
          <w:szCs w:val="20"/>
        </w:rPr>
        <w:t>.</w:t>
      </w:r>
    </w:p>
    <w:p w14:paraId="26A3418F" w14:textId="30BFA1FF" w:rsidR="009D165F" w:rsidRPr="00F30C22" w:rsidRDefault="009D165F" w:rsidP="00AB0D26">
      <w:pPr>
        <w:ind w:firstLine="567"/>
        <w:jc w:val="both"/>
        <w:rPr>
          <w:sz w:val="20"/>
          <w:szCs w:val="20"/>
        </w:rPr>
      </w:pPr>
      <w:r w:rsidRPr="00F30C22">
        <w:rPr>
          <w:sz w:val="20"/>
          <w:szCs w:val="20"/>
        </w:rPr>
        <w:t>Rumah Sakit Islam Surabaya merupakan s</w:t>
      </w:r>
      <w:r w:rsidR="00517F1E">
        <w:rPr>
          <w:sz w:val="20"/>
          <w:szCs w:val="20"/>
        </w:rPr>
        <w:t>alah satu rumah sakit berbasis I</w:t>
      </w:r>
      <w:r w:rsidRPr="00F30C22">
        <w:rPr>
          <w:sz w:val="20"/>
          <w:szCs w:val="20"/>
        </w:rPr>
        <w:t xml:space="preserve">slam yang terletak di Jalan Achmad Yani No. 2-4 Wonokromo, Surabaya. Rumah sakit ini berada di bawah naungan Yayasan Rumah Sakit Islam Surabaya (YARSIS). Sejak beroperasi tanggal 25 Maret 1975 hingga sekarang, Rumah Sakit Islam Surabaya telah berkembang pesat dan memperoleh akreditasi paripurna </w:t>
      </w:r>
      <w:r w:rsidRPr="00F30C22">
        <w:rPr>
          <w:sz w:val="20"/>
          <w:szCs w:val="20"/>
        </w:rPr>
        <w:fldChar w:fldCharType="begin" w:fldLock="1"/>
      </w:r>
      <w:r w:rsidR="00005C99">
        <w:rPr>
          <w:sz w:val="20"/>
          <w:szCs w:val="20"/>
        </w:rPr>
        <w:instrText>ADDIN CSL_CITATION {"citationItems":[{"id":"ITEM-1","itemData":{"author":[{"dropping-particle":"","family":"RSI Surabaya","given":"","non-dropping-particle":"","parse-names":false,"suffix":""}],"id":"ITEM-1","issued":{"date-parts":[["2021"]]},"title":"Profil Rumah Sakit Islam Surabaya","type":"article"},"uris":["http://www.mendeley.com/documents/?uuid=b5519d76-f3bd-48a8-bb8a-8c33d76d3b0c","http://www.mendeley.com/documents/?uuid=8db0c0d7-3476-41ec-ab5d-42d8114df4d1","http://www.mendeley.com/documents/?uuid=aef1bedf-c9d0-4c31-8dc8-a2aadfaa80aa","http://www.mendeley.com/documents/?uuid=8e8d1e5b-d740-4758-9692-4fcc6a016edc"]}],"mendeley":{"formattedCitation":"(RSI Surabaya, 2021)","plainTextFormattedCitation":"(RSI Surabaya, 2021)","previouslyFormattedCitation":"(RSI Surabaya, 2021)"},"properties":{"noteIndex":0},"schema":"https://github.com/citation-style-language/schema/raw/master/csl-citation.json"}</w:instrText>
      </w:r>
      <w:r w:rsidRPr="00F30C22">
        <w:rPr>
          <w:sz w:val="20"/>
          <w:szCs w:val="20"/>
        </w:rPr>
        <w:fldChar w:fldCharType="separate"/>
      </w:r>
      <w:r w:rsidRPr="00F30C22">
        <w:rPr>
          <w:noProof/>
          <w:sz w:val="20"/>
          <w:szCs w:val="20"/>
        </w:rPr>
        <w:t>(RSI Surabaya, 2021)</w:t>
      </w:r>
      <w:r w:rsidRPr="00F30C22">
        <w:rPr>
          <w:sz w:val="20"/>
          <w:szCs w:val="20"/>
        </w:rPr>
        <w:fldChar w:fldCharType="end"/>
      </w:r>
      <w:r w:rsidRPr="00F30C22">
        <w:rPr>
          <w:sz w:val="20"/>
          <w:szCs w:val="20"/>
        </w:rPr>
        <w:t>. Rumah Sakit Islam Surabaya kini terdiri dari berbagai bagian kerja. Beberapa diantaranya tercatat sering mendapatkan keluhan eksternal dari pasien/keluarganya, seperti bagian pelayanan medis, penunjang medis, umum, administrasi dan verifikasi, sistem informasi dan manajemen, serta bagian keuangan. Namun, pada tahun 2020 keluhan terbanyak ditujukan pada bagian p</w:t>
      </w:r>
      <w:r w:rsidR="00517F1E">
        <w:rPr>
          <w:sz w:val="20"/>
          <w:szCs w:val="20"/>
        </w:rPr>
        <w:t>elayan</w:t>
      </w:r>
      <w:r w:rsidR="002702A0">
        <w:rPr>
          <w:sz w:val="20"/>
          <w:szCs w:val="20"/>
        </w:rPr>
        <w:t xml:space="preserve">an medis yaitu rawat inap </w:t>
      </w:r>
      <w:r w:rsidR="00517F1E">
        <w:rPr>
          <w:sz w:val="20"/>
          <w:szCs w:val="20"/>
        </w:rPr>
        <w:t>dengan 139 keluhan</w:t>
      </w:r>
      <w:r w:rsidR="002702A0">
        <w:rPr>
          <w:sz w:val="20"/>
          <w:szCs w:val="20"/>
        </w:rPr>
        <w:t>.</w:t>
      </w:r>
    </w:p>
    <w:p w14:paraId="6016BF3F" w14:textId="013B4302" w:rsidR="009D165F" w:rsidRPr="00F30C22" w:rsidRDefault="009D165F" w:rsidP="00AB0D26">
      <w:pPr>
        <w:ind w:firstLine="567"/>
        <w:jc w:val="both"/>
        <w:rPr>
          <w:sz w:val="20"/>
          <w:szCs w:val="20"/>
        </w:rPr>
      </w:pPr>
      <w:r w:rsidRPr="00F30C22">
        <w:rPr>
          <w:sz w:val="20"/>
          <w:szCs w:val="20"/>
        </w:rPr>
        <w:t xml:space="preserve">Mengubah keluhan menjadi pelayanan yang paripurna membutuhkan usaha yang keras dari pihak rumah sakit untuk menggali masalah dan menyusun penyelesaiannya. Selama ini ada berbagai metode yang bisa digunakan, salah satunya yaitu </w:t>
      </w:r>
      <w:r w:rsidRPr="00F30C22">
        <w:rPr>
          <w:i/>
          <w:iCs/>
          <w:sz w:val="20"/>
          <w:szCs w:val="20"/>
        </w:rPr>
        <w:t>Root Cause Analysis</w:t>
      </w:r>
      <w:r w:rsidRPr="00F30C22">
        <w:rPr>
          <w:sz w:val="20"/>
          <w:szCs w:val="20"/>
        </w:rPr>
        <w:t xml:space="preserve"> (RCA)</w:t>
      </w:r>
      <w:r w:rsidR="00005C99">
        <w:rPr>
          <w:sz w:val="20"/>
          <w:szCs w:val="20"/>
        </w:rPr>
        <w:t xml:space="preserve"> </w:t>
      </w:r>
      <w:r w:rsidR="00005C99">
        <w:rPr>
          <w:sz w:val="20"/>
          <w:szCs w:val="20"/>
        </w:rPr>
        <w:fldChar w:fldCharType="begin" w:fldLock="1"/>
      </w:r>
      <w:r w:rsidR="002D448D">
        <w:rPr>
          <w:sz w:val="20"/>
          <w:szCs w:val="20"/>
        </w:rPr>
        <w:instrText>ADDIN CSL_CITATION {"citationItems":[{"id":"ITEM-1","itemData":{"ISSN":"1474-8185","abstract":"Approximately 70% of penalty kicks in men's professional football are\\nscored, hence being decisive in increasing the chances of winning, since\\nmatches have only 2.5 goals on average. This study assesses the\\nimproving chances for the goalkeeper to save penalty kicks, using actual\\nshot speeds in computer simulation and considering actual and\\nexperimental data. Simulated kicks were directed at the goal divided in\\nnine areas. The goalkeeper's movement was chosen to start at five\\ndifferent times before, at and after the instant of the kicker's impact\\non the ball. Chances of saving were analysed through logistic regression\\ntaking into account area of the goal, ball speed and moment of\\ngoalkeeper's reaction. Saves were found to depend essentially on the\\nbeginning of the goalkeeper's motion according to the area. In the\\ncentral areas of the goal, saves were statiscally independent of ball\\nspeed and time of reaction.","author":[{"dropping-particle":"","family":"Indiati","given":"","non-dropping-particle":"","parse-names":false,"suffix":""},{"dropping-particle":"","family":"Wardhani","given":"Viera","non-dropping-particle":"","parse-names":false,"suffix":""},{"dropping-particle":"","family":"Andarini","given":"Sri","non-dropping-particle":"","parse-names":false,"suffix":""}],"container-title":"Jurnal Manajemen Pelayanan Kesehatan","id":"ITEM-1","issue":"04","issued":{"date-parts":[["2012"]]},"page":"166-174","title":"Healthcare Failure Mode and Effect Analysis : Proses Pelayanan Operasi Di Rumah Sakit","type":"article-journal","volume":"15"},"uris":["http://www.mendeley.com/documents/?uuid=2a2a231d-6cc9-43cf-8adc-e617df12a078","http://www.mendeley.com/documents/?uuid=4f5bc077-4b7f-4c15-ac1b-d043015fa991"]}],"mendeley":{"formattedCitation":"(Indiati, Wardhani and Andarini, 2012)","manualFormatting":"(Indiati, Wardhani dan Andarini, 2012)","plainTextFormattedCitation":"(Indiati, Wardhani and Andarini, 2012)","previouslyFormattedCitation":"(Indiati, Wardhani and Andarini, 2012)"},"properties":{"noteIndex":0},"schema":"https://github.com/citation-style-language/schema/raw/master/csl-citation.json"}</w:instrText>
      </w:r>
      <w:r w:rsidR="00005C99">
        <w:rPr>
          <w:sz w:val="20"/>
          <w:szCs w:val="20"/>
        </w:rPr>
        <w:fldChar w:fldCharType="separate"/>
      </w:r>
      <w:r w:rsidR="002702A0">
        <w:rPr>
          <w:noProof/>
          <w:sz w:val="20"/>
          <w:szCs w:val="20"/>
        </w:rPr>
        <w:t>(Indiati, Wardhani and</w:t>
      </w:r>
      <w:r w:rsidR="00005C99" w:rsidRPr="00005C99">
        <w:rPr>
          <w:noProof/>
          <w:sz w:val="20"/>
          <w:szCs w:val="20"/>
        </w:rPr>
        <w:t xml:space="preserve"> Andarini, 2012)</w:t>
      </w:r>
      <w:r w:rsidR="00005C99">
        <w:rPr>
          <w:sz w:val="20"/>
          <w:szCs w:val="20"/>
        </w:rPr>
        <w:fldChar w:fldCharType="end"/>
      </w:r>
      <w:r w:rsidRPr="00F30C22">
        <w:rPr>
          <w:sz w:val="20"/>
          <w:szCs w:val="20"/>
        </w:rPr>
        <w:t>. Metode ini merupakan salah satu proses untuk mengidentifikasi dan menentukan akar penyebab dari permasalahan tertentu. RCA merupakan invest</w:t>
      </w:r>
      <w:r w:rsidR="002702A0">
        <w:rPr>
          <w:sz w:val="20"/>
          <w:szCs w:val="20"/>
        </w:rPr>
        <w:t>igasi terstruktur</w:t>
      </w:r>
      <w:r w:rsidRPr="00F30C22">
        <w:rPr>
          <w:sz w:val="20"/>
          <w:szCs w:val="20"/>
        </w:rPr>
        <w:t xml:space="preserve"> </w:t>
      </w:r>
      <w:r w:rsidR="002702A0">
        <w:rPr>
          <w:sz w:val="20"/>
          <w:szCs w:val="20"/>
        </w:rPr>
        <w:t>yang ber</w:t>
      </w:r>
      <w:r w:rsidRPr="00F30C22">
        <w:rPr>
          <w:sz w:val="20"/>
          <w:szCs w:val="20"/>
        </w:rPr>
        <w:t>tujuan untuk mengidentifikasi penyebab sebenarnya dari sebuah masalah dan tindakan yang diperlukan untuk menghilangkan penyebab tersebut</w:t>
      </w:r>
      <w:r w:rsidR="00BD6B31">
        <w:rPr>
          <w:sz w:val="20"/>
          <w:szCs w:val="20"/>
        </w:rPr>
        <w:t xml:space="preserve"> </w:t>
      </w:r>
      <w:r w:rsidR="00005C99">
        <w:rPr>
          <w:sz w:val="20"/>
          <w:szCs w:val="20"/>
        </w:rPr>
        <w:fldChar w:fldCharType="begin" w:fldLock="1"/>
      </w:r>
      <w:r w:rsidR="00185583">
        <w:rPr>
          <w:sz w:val="20"/>
          <w:szCs w:val="20"/>
        </w:rPr>
        <w:instrText>ADDIN CSL_CITATION {"citationItems":[{"id":"ITEM-1","itemData":{"author":[{"dropping-particle":"","family":"Susendi","given":"Nurike","non-dropping-particle":"","parse-names":false,"suffix":""},{"dropping-particle":"","family":"Adrian","given":"","non-dropping-particle":"","parse-names":false,"suffix":""},{"dropping-particle":"","family":"Sopyan","given":"Iyan","non-dropping-particle":"","parse-names":false,"suffix":""}],"container-title":"Majalah Farmasetika","id":"ITEM-1","issue":"4","issued":{"date-parts":[["2021"]]},"page":"310-321","title":"Kajian Metode Root Cause Analysis yang Digunakan dalam Manajemen Risiko di Industri Farmasi","type":"article-journal","volume":"6"},"uris":["http://www.mendeley.com/documents/?uuid=80d9c4d4-0984-4644-bb9b-f2f54dda87e7","http://www.mendeley.com/documents/?uuid=a89538ec-f11e-4632-8143-d220e665c102"]}],"mendeley":{"formattedCitation":"(Susendi, Adrian and Sopyan, 2021)","manualFormatting":"(Susendi, Adrian and Sopyan, 2021)","plainTextFormattedCitation":"(Susendi, Adrian and Sopyan, 2021)","previouslyFormattedCitation":"(Susendi, Adrian and Sopyan, 2021)"},"properties":{"noteIndex":0},"schema":"https://github.com/citation-style-language/schema/raw/master/csl-citation.json"}</w:instrText>
      </w:r>
      <w:r w:rsidR="00005C99">
        <w:rPr>
          <w:sz w:val="20"/>
          <w:szCs w:val="20"/>
        </w:rPr>
        <w:fldChar w:fldCharType="separate"/>
      </w:r>
      <w:r w:rsidR="00005C99">
        <w:rPr>
          <w:noProof/>
          <w:sz w:val="20"/>
          <w:szCs w:val="20"/>
        </w:rPr>
        <w:t>(Susendi, Adrian</w:t>
      </w:r>
      <w:r w:rsidR="00185583">
        <w:rPr>
          <w:noProof/>
          <w:sz w:val="20"/>
          <w:szCs w:val="20"/>
        </w:rPr>
        <w:t xml:space="preserve"> and</w:t>
      </w:r>
      <w:r w:rsidR="00005C99" w:rsidRPr="00005C99">
        <w:rPr>
          <w:noProof/>
          <w:sz w:val="20"/>
          <w:szCs w:val="20"/>
        </w:rPr>
        <w:t xml:space="preserve"> Sopyan, 2021)</w:t>
      </w:r>
      <w:r w:rsidR="00005C99">
        <w:rPr>
          <w:sz w:val="20"/>
          <w:szCs w:val="20"/>
        </w:rPr>
        <w:fldChar w:fldCharType="end"/>
      </w:r>
      <w:r w:rsidRPr="00F30C22">
        <w:rPr>
          <w:sz w:val="20"/>
          <w:szCs w:val="20"/>
        </w:rPr>
        <w:t xml:space="preserve">. Kesalahan ataupun kasus yang terjadi di organisasi pelayanan kesehatan sangat berakibat fatal karena bisa menurunkan kualitas hidup pasien dan yang paling buruk adalah menimbulkan kematian pasien. Oleh sebab itu, </w:t>
      </w:r>
      <w:r w:rsidRPr="00F30C22">
        <w:rPr>
          <w:i/>
          <w:iCs/>
          <w:sz w:val="20"/>
          <w:szCs w:val="20"/>
        </w:rPr>
        <w:t>Root Cause Analysis</w:t>
      </w:r>
      <w:r w:rsidRPr="00F30C22">
        <w:rPr>
          <w:sz w:val="20"/>
          <w:szCs w:val="20"/>
        </w:rPr>
        <w:t xml:space="preserve"> (RCA) bisa menjadi salah satu alat yang tepat untuk diterapkan dalam analisis permasalahan yang terjadi. RCA menjadi metode proaktif untuk menanggapi kerentanan sistem </w:t>
      </w:r>
      <w:r w:rsidRPr="00F30C22">
        <w:rPr>
          <w:sz w:val="20"/>
          <w:szCs w:val="20"/>
        </w:rPr>
        <w:fldChar w:fldCharType="begin" w:fldLock="1"/>
      </w:r>
      <w:r w:rsidR="00005C99">
        <w:rPr>
          <w:sz w:val="20"/>
          <w:szCs w:val="20"/>
        </w:rPr>
        <w:instrText>ADDIN CSL_CITATION {"citationItems":[{"id":"ITEM-1","itemData":{"ISBN":"978-0-87389-780-8","author":[{"dropping-particle":"","family":"Andersen","given":"Bjorn","non-dropping-particle":"","parse-names":false,"suffix":""},{"dropping-particle":"","family":"Fagerhaug","given":"Tom","non-dropping-particle":"","parse-names":false,"suffix":""},{"dropping-particle":"","family":"Beltz","given":"Marti","non-dropping-particle":"","parse-names":false,"suffix":""}],"id":"ITEM-1","issued":{"date-parts":[["2009"]]},"publisher":"William A. Tony","publisher-place":"United States Of America","title":"Root Cause Analysis and Improvement in the Healthcare Sector: A Step by Step Guide","type":"book"},"uris":["http://www.mendeley.com/documents/?uuid=8f0e9687-fa59-4e7b-a024-acd4233bdca3","http://www.mendeley.com/documents/?uuid=bb3ac96e-d311-425c-bb40-9d7a13f6c7fb","http://www.mendeley.com/documents/?uuid=440d6bb8-745e-48e8-8e53-62c78e86d920","http://www.mendeley.com/documents/?uuid=2f841434-f1bc-4b2c-b7bb-6579460a9370"]}],"mendeley":{"formattedCitation":"(Andersen, Fagerhaug and Beltz, 2009)","plainTextFormattedCitation":"(Andersen, Fagerhaug and Beltz, 2009)","previouslyFormattedCitation":"(Andersen, Fagerhaug and Beltz, 2009)"},"properties":{"noteIndex":0},"schema":"https://github.com/citation-style-language/schema/raw/master/csl-citation.json"}</w:instrText>
      </w:r>
      <w:r w:rsidRPr="00F30C22">
        <w:rPr>
          <w:sz w:val="20"/>
          <w:szCs w:val="20"/>
        </w:rPr>
        <w:fldChar w:fldCharType="separate"/>
      </w:r>
      <w:r w:rsidRPr="00F30C22">
        <w:rPr>
          <w:noProof/>
          <w:sz w:val="20"/>
          <w:szCs w:val="20"/>
        </w:rPr>
        <w:t>(Andersen, Fagerhaug and Beltz, 2009)</w:t>
      </w:r>
      <w:r w:rsidRPr="00F30C22">
        <w:rPr>
          <w:sz w:val="20"/>
          <w:szCs w:val="20"/>
        </w:rPr>
        <w:fldChar w:fldCharType="end"/>
      </w:r>
      <w:r w:rsidRPr="00F30C22">
        <w:rPr>
          <w:sz w:val="20"/>
          <w:szCs w:val="20"/>
        </w:rPr>
        <w:t>.</w:t>
      </w:r>
    </w:p>
    <w:p w14:paraId="65895450" w14:textId="3845F76B" w:rsidR="005E5CFE" w:rsidRPr="00F17DD5" w:rsidRDefault="009D165F" w:rsidP="00AB0D26">
      <w:pPr>
        <w:ind w:firstLine="567"/>
        <w:jc w:val="both"/>
        <w:rPr>
          <w:sz w:val="20"/>
          <w:szCs w:val="20"/>
        </w:rPr>
      </w:pPr>
      <w:r w:rsidRPr="00F30C22">
        <w:rPr>
          <w:i/>
          <w:iCs/>
          <w:sz w:val="20"/>
          <w:szCs w:val="20"/>
        </w:rPr>
        <w:lastRenderedPageBreak/>
        <w:t>Root Cause Analysis</w:t>
      </w:r>
      <w:r w:rsidRPr="00F30C22">
        <w:rPr>
          <w:sz w:val="20"/>
          <w:szCs w:val="20"/>
        </w:rPr>
        <w:t xml:space="preserve"> (RCA) pernah dilakukan oleh beb</w:t>
      </w:r>
      <w:r w:rsidR="00156E8E">
        <w:rPr>
          <w:sz w:val="20"/>
          <w:szCs w:val="20"/>
        </w:rPr>
        <w:t xml:space="preserve">erapa penelitian sebelumnya. Penelitian semacam ini sangat bermanfaat </w:t>
      </w:r>
      <w:r w:rsidRPr="00F30C22">
        <w:rPr>
          <w:sz w:val="20"/>
          <w:szCs w:val="20"/>
        </w:rPr>
        <w:t>dalam menyelesaikan masalah operasional rumah sakit. Penelitian di Rumah  Sakit  Nasional Diponegoro (RSND) dilandasi karena rumah sakit mengalami persistensi keluhan waktu tunggu di bagian pendaftaran poliklinik sejak  bulan Mei 2016 hingga November 2016</w:t>
      </w:r>
      <w:r w:rsidR="00BE7B51">
        <w:rPr>
          <w:sz w:val="20"/>
          <w:szCs w:val="20"/>
        </w:rPr>
        <w:t xml:space="preserve"> sehingga dilakukan RCA untuk menganalisis penyebabnya</w:t>
      </w:r>
      <w:r w:rsidRPr="00F30C22">
        <w:rPr>
          <w:sz w:val="20"/>
          <w:szCs w:val="20"/>
        </w:rPr>
        <w:t xml:space="preserve"> </w:t>
      </w:r>
      <w:r w:rsidRPr="00F30C22">
        <w:rPr>
          <w:sz w:val="20"/>
          <w:szCs w:val="20"/>
        </w:rPr>
        <w:fldChar w:fldCharType="begin" w:fldLock="1"/>
      </w:r>
      <w:r w:rsidR="00005C99">
        <w:rPr>
          <w:sz w:val="20"/>
          <w:szCs w:val="20"/>
        </w:rPr>
        <w:instrText>ADDIN CSL_CITATION {"citationItems":[{"id":"ITEM-1","itemData":{"ISSN":"2548-7213","author":[{"dropping-particle":"","family":"Pualamsyah","given":"Jessica Christanti","non-dropping-particle":"","parse-names":false,"suffix":""},{"dropping-particle":"","family":"Sudiro","given":"Sudiro","non-dropping-particle":"","parse-names":false,"suffix":""}],"container-title":"Jurnal Manajemen Kesehatan Indonesia","id":"ITEM-1","issue":"2","issued":{"date-parts":[["2017"]]},"page":"94-103","publisher":"Prodi Magister Ilmu Kesehatan Masyarakat, Fakultas Kesehatan Masyarakat Undip","title":"Identifikasi Waste pada Waktu Tunggu Pasien Rumah Sakit Nasional Diponegoro dengan Pendekatan Lean Hospital","type":"article-journal","volume":"5"},"uris":["http://www.mendeley.com/documents/?uuid=eef21dd9-6e92-432e-a58c-461d6ececc4c","http://www.mendeley.com/documents/?uuid=9c71834d-85bf-4b12-9635-406f7e689243","http://www.mendeley.com/documents/?uuid=f772e5c1-abe8-49bd-9613-32cb69c84445","http://www.mendeley.com/documents/?uuid=59caddca-65b5-4c05-8a2c-6cf18f33c6a1"]}],"mendeley":{"formattedCitation":"(Pualamsyah and Sudiro, 2017)","plainTextFormattedCitation":"(Pualamsyah and Sudiro, 2017)","previouslyFormattedCitation":"(Pualamsyah and Sudiro, 2017)"},"properties":{"noteIndex":0},"schema":"https://github.com/citation-style-language/schema/raw/master/csl-citation.json"}</w:instrText>
      </w:r>
      <w:r w:rsidRPr="00F30C22">
        <w:rPr>
          <w:sz w:val="20"/>
          <w:szCs w:val="20"/>
        </w:rPr>
        <w:fldChar w:fldCharType="separate"/>
      </w:r>
      <w:r w:rsidRPr="00F30C22">
        <w:rPr>
          <w:noProof/>
          <w:sz w:val="20"/>
          <w:szCs w:val="20"/>
        </w:rPr>
        <w:t>(Pualamsyah and Sudiro, 2017)</w:t>
      </w:r>
      <w:r w:rsidRPr="00F30C22">
        <w:rPr>
          <w:sz w:val="20"/>
          <w:szCs w:val="20"/>
        </w:rPr>
        <w:fldChar w:fldCharType="end"/>
      </w:r>
      <w:r w:rsidRPr="00F30C22">
        <w:rPr>
          <w:sz w:val="20"/>
          <w:szCs w:val="20"/>
        </w:rPr>
        <w:t xml:space="preserve">. Sementara, penelitian lain menunjukkan bahwa </w:t>
      </w:r>
      <w:r w:rsidR="00BE7B51">
        <w:rPr>
          <w:sz w:val="20"/>
          <w:szCs w:val="20"/>
        </w:rPr>
        <w:t xml:space="preserve">RCA digunakan untuk menyelesaikan </w:t>
      </w:r>
      <w:r w:rsidRPr="00F30C22">
        <w:rPr>
          <w:sz w:val="20"/>
          <w:szCs w:val="20"/>
        </w:rPr>
        <w:t xml:space="preserve">permasalahan pada  proses  pelayanan  di  unit  rawat jalan Rumah Sakit Khusus Bedah (RSKB) Diponegoro Dua Satu Klaten </w:t>
      </w:r>
      <w:r w:rsidR="00BE7B51">
        <w:rPr>
          <w:sz w:val="20"/>
          <w:szCs w:val="20"/>
        </w:rPr>
        <w:t xml:space="preserve">yang </w:t>
      </w:r>
      <w:r w:rsidRPr="00F30C22">
        <w:rPr>
          <w:sz w:val="20"/>
          <w:szCs w:val="20"/>
        </w:rPr>
        <w:t>membutuhkan waktu r</w:t>
      </w:r>
      <w:r w:rsidR="00BE7B51">
        <w:rPr>
          <w:sz w:val="20"/>
          <w:szCs w:val="20"/>
        </w:rPr>
        <w:t>ata-rata pelayanan  pasien</w:t>
      </w:r>
      <w:r w:rsidRPr="00F30C22">
        <w:rPr>
          <w:sz w:val="20"/>
          <w:szCs w:val="20"/>
        </w:rPr>
        <w:t xml:space="preserve"> selama 2 jam </w:t>
      </w:r>
      <w:r w:rsidRPr="00F30C22">
        <w:rPr>
          <w:sz w:val="20"/>
          <w:szCs w:val="20"/>
        </w:rPr>
        <w:fldChar w:fldCharType="begin" w:fldLock="1"/>
      </w:r>
      <w:r w:rsidR="00BC241B">
        <w:rPr>
          <w:sz w:val="20"/>
          <w:szCs w:val="20"/>
        </w:rPr>
        <w:instrText>ADDIN CSL_CITATION {"citationItems":[{"id":"ITEM-1","itemData":{"author":[{"dropping-particle":"","family":"Ferdias","given":"Idham","non-dropping-particle":"","parse-names":false,"suffix":""},{"dropping-particle":"","family":"Budiawan","given":"Wiwik","non-dropping-particle":"","parse-names":false,"suffix":""},{"dropping-particle":"","family":"Susanto","given":"Novie","non-dropping-particle":"","parse-names":false,"suffix":""}],"container-title":"Industrial Engineering Online Journal","id":"ITEM-1","issue":"3","issued":{"date-parts":[["2017"]]},"title":"Implementasi Lean Healthcare Dan Root Cause Analysis Dalam Mereduksi Waktu Pelayanan Unit Rawat Jalan Di Rskb Diponegoro Dua Satu Klaten","type":"article-journal","volume":"6"},"uris":["http://www.mendeley.com/documents/?uuid=4ff751b6-883d-42d1-be37-4cf6beae4408","http://www.mendeley.com/documents/?uuid=3bed9c42-b6f1-4316-bf24-47f44899df92","http://www.mendeley.com/documents/?uuid=5bc95400-9caa-4bab-88b3-25635acc99d0","http://www.mendeley.com/documents/?uuid=4f04bb5c-669f-4e4a-8b17-d77cef2ad49b"]}],"mendeley":{"formattedCitation":"(Ferdias, Budiawan and Susanto, 2017)","manualFormatting":"(Ferdias, Budiawan dan Susanto, 2017)","plainTextFormattedCitation":"(Ferdias, Budiawan and Susanto, 2017)","previouslyFormattedCitation":"(Ferdias, Budiawan and Susanto, 2017)"},"properties":{"noteIndex":0},"schema":"https://github.com/citation-style-language/schema/raw/master/csl-citation.json"}</w:instrText>
      </w:r>
      <w:r w:rsidRPr="00F30C22">
        <w:rPr>
          <w:sz w:val="20"/>
          <w:szCs w:val="20"/>
        </w:rPr>
        <w:fldChar w:fldCharType="separate"/>
      </w:r>
      <w:r w:rsidR="00BC241B">
        <w:rPr>
          <w:noProof/>
          <w:sz w:val="20"/>
          <w:szCs w:val="20"/>
        </w:rPr>
        <w:t>(Ferdias, Budiawan dan</w:t>
      </w:r>
      <w:r w:rsidRPr="00F30C22">
        <w:rPr>
          <w:noProof/>
          <w:sz w:val="20"/>
          <w:szCs w:val="20"/>
        </w:rPr>
        <w:t xml:space="preserve"> Susanto, 2017)</w:t>
      </w:r>
      <w:r w:rsidRPr="00F30C22">
        <w:rPr>
          <w:sz w:val="20"/>
          <w:szCs w:val="20"/>
        </w:rPr>
        <w:fldChar w:fldCharType="end"/>
      </w:r>
      <w:r w:rsidRPr="00F30C22">
        <w:rPr>
          <w:sz w:val="20"/>
          <w:szCs w:val="20"/>
        </w:rPr>
        <w:t xml:space="preserve">. Berdasarkan latar belakang yang dipaparkan, tujuan dari penelitian ini adalah untuk mengidentifikasi keluhan pasien di rawat inap Rumah Sakit Islam Surabaya menggunakan </w:t>
      </w:r>
      <w:r w:rsidRPr="00F30C22">
        <w:rPr>
          <w:i/>
          <w:iCs/>
          <w:sz w:val="20"/>
          <w:szCs w:val="20"/>
        </w:rPr>
        <w:t>Root Cause Analysis</w:t>
      </w:r>
      <w:r w:rsidRPr="00F30C22">
        <w:rPr>
          <w:sz w:val="20"/>
          <w:szCs w:val="20"/>
        </w:rPr>
        <w:t xml:space="preserve"> (RCA).</w:t>
      </w:r>
      <w:r w:rsidR="00252E3B">
        <w:rPr>
          <w:sz w:val="20"/>
          <w:szCs w:val="20"/>
        </w:rPr>
        <w:t xml:space="preserve"> Melalui penelitian ini diharapkan bisa memberikan manfaat bagi Rumah Sakit </w:t>
      </w:r>
      <w:r w:rsidR="00252E3B" w:rsidRPr="00F30C22">
        <w:rPr>
          <w:sz w:val="20"/>
          <w:szCs w:val="20"/>
        </w:rPr>
        <w:t>Islam Surabaya</w:t>
      </w:r>
      <w:r w:rsidR="00252E3B">
        <w:rPr>
          <w:sz w:val="20"/>
          <w:szCs w:val="20"/>
        </w:rPr>
        <w:t xml:space="preserve"> untuk menemukan solusi atas laporan komplain yang masuk pada tahun 2020. Hasil penelitian selanjutnya bisa diaplikasikan demi meningkatkan pelayanannya.</w:t>
      </w:r>
    </w:p>
    <w:p w14:paraId="496B85B8" w14:textId="77777777" w:rsidR="00446676" w:rsidRDefault="00446676" w:rsidP="00AB0D26">
      <w:pPr>
        <w:autoSpaceDE w:val="0"/>
        <w:autoSpaceDN w:val="0"/>
        <w:adjustRightInd w:val="0"/>
        <w:jc w:val="both"/>
        <w:rPr>
          <w:b/>
          <w:sz w:val="20"/>
          <w:szCs w:val="20"/>
          <w:lang w:val="id-ID"/>
        </w:rPr>
      </w:pPr>
    </w:p>
    <w:p w14:paraId="66837CFB" w14:textId="558C70E7" w:rsidR="00DD19D4" w:rsidRDefault="0010291D" w:rsidP="00AB0D26">
      <w:pPr>
        <w:autoSpaceDE w:val="0"/>
        <w:autoSpaceDN w:val="0"/>
        <w:adjustRightInd w:val="0"/>
        <w:jc w:val="both"/>
        <w:rPr>
          <w:b/>
          <w:sz w:val="20"/>
          <w:szCs w:val="20"/>
          <w:lang w:val="id-ID"/>
        </w:rPr>
      </w:pPr>
      <w:r w:rsidRPr="00F30C22">
        <w:rPr>
          <w:b/>
          <w:sz w:val="20"/>
          <w:szCs w:val="20"/>
          <w:lang w:val="id-ID"/>
        </w:rPr>
        <w:t>METODE</w:t>
      </w:r>
    </w:p>
    <w:p w14:paraId="726FE370" w14:textId="77777777" w:rsidR="002702A0" w:rsidRPr="00F30C22" w:rsidRDefault="002702A0" w:rsidP="00AB0D26">
      <w:pPr>
        <w:autoSpaceDE w:val="0"/>
        <w:autoSpaceDN w:val="0"/>
        <w:adjustRightInd w:val="0"/>
        <w:jc w:val="both"/>
        <w:rPr>
          <w:b/>
          <w:sz w:val="20"/>
          <w:szCs w:val="20"/>
        </w:rPr>
      </w:pPr>
    </w:p>
    <w:p w14:paraId="7FE75EBF" w14:textId="33122407" w:rsidR="009D165F" w:rsidRPr="00F30C22" w:rsidRDefault="009D165F" w:rsidP="00AB0D26">
      <w:pPr>
        <w:ind w:firstLine="567"/>
        <w:jc w:val="both"/>
        <w:rPr>
          <w:sz w:val="20"/>
          <w:szCs w:val="20"/>
        </w:rPr>
      </w:pPr>
      <w:r w:rsidRPr="00F30C22">
        <w:rPr>
          <w:sz w:val="20"/>
          <w:szCs w:val="20"/>
        </w:rPr>
        <w:t>Penelitian ini menggunakan pendekatan deskriptif. Pengumpulan data menggunakan data komplain R</w:t>
      </w:r>
      <w:r w:rsidR="00B14E62">
        <w:rPr>
          <w:sz w:val="20"/>
          <w:szCs w:val="20"/>
        </w:rPr>
        <w:t xml:space="preserve">umah Sakit Islam Surabaya pada Bulan Januari hingga Desember tahun </w:t>
      </w:r>
      <w:r w:rsidRPr="00F30C22">
        <w:rPr>
          <w:sz w:val="20"/>
          <w:szCs w:val="20"/>
        </w:rPr>
        <w:t xml:space="preserve">2020. Data komplain Rumah Sakit Islam Surabaya tersebut diolah melalui tahapan </w:t>
      </w:r>
      <w:r w:rsidRPr="00F30C22">
        <w:rPr>
          <w:i/>
          <w:sz w:val="20"/>
          <w:szCs w:val="20"/>
        </w:rPr>
        <w:t>Root Cause Analysis</w:t>
      </w:r>
      <w:r w:rsidRPr="00F30C22">
        <w:rPr>
          <w:sz w:val="20"/>
          <w:szCs w:val="20"/>
        </w:rPr>
        <w:t xml:space="preserve"> (RCA) sederhana dan dianalisis dengan bantuan diagram </w:t>
      </w:r>
      <w:r w:rsidRPr="00F30C22">
        <w:rPr>
          <w:i/>
          <w:iCs/>
          <w:sz w:val="20"/>
          <w:szCs w:val="20"/>
        </w:rPr>
        <w:t>fishbone</w:t>
      </w:r>
      <w:r w:rsidRPr="00F30C22">
        <w:rPr>
          <w:sz w:val="20"/>
          <w:szCs w:val="20"/>
        </w:rPr>
        <w:t xml:space="preserve"> untuk penentuan akar penyebab masalah. </w:t>
      </w:r>
    </w:p>
    <w:p w14:paraId="6A2AD120" w14:textId="2B49B0AB" w:rsidR="009D165F" w:rsidRPr="00295666" w:rsidRDefault="009D165F" w:rsidP="00AB0D26">
      <w:pPr>
        <w:ind w:firstLine="567"/>
        <w:jc w:val="both"/>
        <w:rPr>
          <w:i/>
          <w:sz w:val="20"/>
          <w:szCs w:val="20"/>
        </w:rPr>
      </w:pPr>
      <w:r w:rsidRPr="00F30C22">
        <w:rPr>
          <w:sz w:val="20"/>
          <w:szCs w:val="20"/>
        </w:rPr>
        <w:t xml:space="preserve">Tahapan dalam melakukan RCA khususnya di bidang pelayanan kesehatan yaitu ada 6. Pertama, </w:t>
      </w:r>
      <w:r w:rsidRPr="00F30C22">
        <w:rPr>
          <w:i/>
          <w:iCs/>
          <w:sz w:val="20"/>
          <w:szCs w:val="20"/>
        </w:rPr>
        <w:t>Define the event</w:t>
      </w:r>
      <w:r w:rsidRPr="00F30C22">
        <w:rPr>
          <w:sz w:val="20"/>
          <w:szCs w:val="20"/>
        </w:rPr>
        <w:t xml:space="preserve"> (menentukan permasalahan yang akan diidentifikasi). </w:t>
      </w:r>
      <w:r w:rsidRPr="00F30C22">
        <w:rPr>
          <w:i/>
          <w:sz w:val="20"/>
          <w:szCs w:val="20"/>
        </w:rPr>
        <w:t xml:space="preserve">Tools </w:t>
      </w:r>
      <w:r w:rsidRPr="00F30C22">
        <w:rPr>
          <w:sz w:val="20"/>
          <w:szCs w:val="20"/>
        </w:rPr>
        <w:t xml:space="preserve">yang </w:t>
      </w:r>
      <w:r w:rsidR="00295666">
        <w:rPr>
          <w:sz w:val="20"/>
          <w:szCs w:val="20"/>
        </w:rPr>
        <w:t xml:space="preserve">digunakan pada penelitian ini </w:t>
      </w:r>
      <w:r w:rsidRPr="00F30C22">
        <w:rPr>
          <w:sz w:val="20"/>
          <w:szCs w:val="20"/>
        </w:rPr>
        <w:t>yaitu pengumpulan data berbasis bukti</w:t>
      </w:r>
      <w:r w:rsidR="00295666">
        <w:rPr>
          <w:sz w:val="20"/>
          <w:szCs w:val="20"/>
        </w:rPr>
        <w:t xml:space="preserve"> melalui data komplain</w:t>
      </w:r>
      <w:r w:rsidRPr="00F30C22">
        <w:rPr>
          <w:i/>
          <w:sz w:val="20"/>
          <w:szCs w:val="20"/>
        </w:rPr>
        <w:t>.</w:t>
      </w:r>
      <w:r w:rsidRPr="00F30C22">
        <w:rPr>
          <w:sz w:val="20"/>
          <w:szCs w:val="20"/>
        </w:rPr>
        <w:t xml:space="preserve">  Kedua, </w:t>
      </w:r>
      <w:r w:rsidRPr="00F30C22">
        <w:rPr>
          <w:i/>
          <w:iCs/>
          <w:sz w:val="20"/>
          <w:szCs w:val="20"/>
        </w:rPr>
        <w:t>Find causes</w:t>
      </w:r>
      <w:r w:rsidRPr="00F30C22">
        <w:rPr>
          <w:sz w:val="20"/>
          <w:szCs w:val="20"/>
        </w:rPr>
        <w:t xml:space="preserve"> (penemuan penyebab). </w:t>
      </w:r>
      <w:r w:rsidRPr="00F30C22">
        <w:rPr>
          <w:i/>
          <w:sz w:val="20"/>
          <w:szCs w:val="20"/>
        </w:rPr>
        <w:t xml:space="preserve">Tools </w:t>
      </w:r>
      <w:r w:rsidR="00295666">
        <w:rPr>
          <w:sz w:val="20"/>
          <w:szCs w:val="20"/>
        </w:rPr>
        <w:t>yang</w:t>
      </w:r>
      <w:r w:rsidRPr="00F30C22">
        <w:rPr>
          <w:sz w:val="20"/>
          <w:szCs w:val="20"/>
        </w:rPr>
        <w:t xml:space="preserve"> digunakan yaitu </w:t>
      </w:r>
      <w:r w:rsidR="00295666">
        <w:rPr>
          <w:i/>
          <w:sz w:val="20"/>
          <w:szCs w:val="20"/>
        </w:rPr>
        <w:t xml:space="preserve">brainstorming </w:t>
      </w:r>
      <w:r w:rsidR="00295666" w:rsidRPr="00295666">
        <w:rPr>
          <w:sz w:val="20"/>
          <w:szCs w:val="20"/>
        </w:rPr>
        <w:t>dan</w:t>
      </w:r>
      <w:r w:rsidRPr="00F30C22">
        <w:rPr>
          <w:i/>
          <w:sz w:val="20"/>
          <w:szCs w:val="20"/>
        </w:rPr>
        <w:t xml:space="preserve"> fishbone chart.</w:t>
      </w:r>
      <w:r w:rsidRPr="00F30C22">
        <w:rPr>
          <w:sz w:val="20"/>
          <w:szCs w:val="20"/>
        </w:rPr>
        <w:t xml:space="preserve"> Untuk memudahkan identifikasi penyebab, beberapa kategori berbasis pelayanan kesehatan yang bisa digunakan yaitu </w:t>
      </w:r>
      <w:r w:rsidRPr="00F30C22">
        <w:rPr>
          <w:i/>
          <w:sz w:val="20"/>
          <w:szCs w:val="20"/>
        </w:rPr>
        <w:t>Human factors</w:t>
      </w:r>
      <w:r w:rsidRPr="00F30C22">
        <w:rPr>
          <w:sz w:val="20"/>
          <w:szCs w:val="20"/>
        </w:rPr>
        <w:t xml:space="preserve">, </w:t>
      </w:r>
      <w:r w:rsidRPr="00F30C22">
        <w:rPr>
          <w:i/>
          <w:sz w:val="20"/>
          <w:szCs w:val="20"/>
        </w:rPr>
        <w:t>Environmental issues</w:t>
      </w:r>
      <w:r w:rsidRPr="00F30C22">
        <w:rPr>
          <w:sz w:val="20"/>
          <w:szCs w:val="20"/>
        </w:rPr>
        <w:t xml:space="preserve">, </w:t>
      </w:r>
      <w:r w:rsidRPr="00F30C22">
        <w:rPr>
          <w:i/>
          <w:sz w:val="20"/>
          <w:szCs w:val="20"/>
        </w:rPr>
        <w:t>Information issues,</w:t>
      </w:r>
      <w:r w:rsidRPr="00F30C22">
        <w:rPr>
          <w:sz w:val="20"/>
          <w:szCs w:val="20"/>
        </w:rPr>
        <w:t xml:space="preserve"> </w:t>
      </w:r>
      <w:r w:rsidRPr="00F30C22">
        <w:rPr>
          <w:i/>
          <w:sz w:val="20"/>
          <w:szCs w:val="20"/>
        </w:rPr>
        <w:t>Methods and processes issues,</w:t>
      </w:r>
      <w:r w:rsidRPr="00F30C22">
        <w:rPr>
          <w:sz w:val="20"/>
          <w:szCs w:val="20"/>
        </w:rPr>
        <w:t xml:space="preserve"> </w:t>
      </w:r>
      <w:r w:rsidRPr="00F30C22">
        <w:rPr>
          <w:i/>
          <w:sz w:val="20"/>
          <w:szCs w:val="20"/>
        </w:rPr>
        <w:t xml:space="preserve">Equipment issues, Leadership issues, </w:t>
      </w:r>
      <w:r w:rsidRPr="00F30C22">
        <w:rPr>
          <w:sz w:val="20"/>
          <w:szCs w:val="20"/>
        </w:rPr>
        <w:t xml:space="preserve">dan </w:t>
      </w:r>
      <w:r w:rsidRPr="00F30C22">
        <w:rPr>
          <w:i/>
          <w:sz w:val="20"/>
          <w:szCs w:val="20"/>
        </w:rPr>
        <w:t>External factors</w:t>
      </w:r>
      <w:r w:rsidRPr="00F30C22">
        <w:rPr>
          <w:sz w:val="20"/>
          <w:szCs w:val="20"/>
        </w:rPr>
        <w:t xml:space="preserve">. Ketiga, </w:t>
      </w:r>
      <w:r w:rsidRPr="00F30C22">
        <w:rPr>
          <w:i/>
          <w:iCs/>
          <w:sz w:val="20"/>
          <w:szCs w:val="20"/>
        </w:rPr>
        <w:t>Find the root cause</w:t>
      </w:r>
      <w:r w:rsidRPr="00F30C22">
        <w:rPr>
          <w:sz w:val="20"/>
          <w:szCs w:val="20"/>
        </w:rPr>
        <w:t xml:space="preserve"> (penemuan akar penyebab masalah). Keempat, </w:t>
      </w:r>
      <w:r w:rsidRPr="00F30C22">
        <w:rPr>
          <w:i/>
          <w:iCs/>
          <w:sz w:val="20"/>
          <w:szCs w:val="20"/>
        </w:rPr>
        <w:t>Find solutions</w:t>
      </w:r>
      <w:r w:rsidRPr="00F30C22">
        <w:rPr>
          <w:sz w:val="20"/>
          <w:szCs w:val="20"/>
        </w:rPr>
        <w:t xml:space="preserve"> (penemuan sol</w:t>
      </w:r>
      <w:r w:rsidR="00295666">
        <w:rPr>
          <w:sz w:val="20"/>
          <w:szCs w:val="20"/>
        </w:rPr>
        <w:t xml:space="preserve">usi permasalahan). Hal ini bisa </w:t>
      </w:r>
      <w:r w:rsidRPr="00F30C22">
        <w:rPr>
          <w:sz w:val="20"/>
          <w:szCs w:val="20"/>
        </w:rPr>
        <w:t xml:space="preserve">dilakukan melalui </w:t>
      </w:r>
      <w:r w:rsidRPr="00F30C22">
        <w:rPr>
          <w:i/>
          <w:sz w:val="20"/>
          <w:szCs w:val="20"/>
        </w:rPr>
        <w:t>brainstrorming</w:t>
      </w:r>
      <w:r w:rsidR="00573DBE">
        <w:rPr>
          <w:i/>
          <w:sz w:val="20"/>
          <w:szCs w:val="20"/>
        </w:rPr>
        <w:t>.</w:t>
      </w:r>
      <w:r w:rsidRPr="00F30C22">
        <w:rPr>
          <w:sz w:val="20"/>
          <w:szCs w:val="20"/>
        </w:rPr>
        <w:t xml:space="preserve"> Kelima, </w:t>
      </w:r>
      <w:r w:rsidRPr="00F30C22">
        <w:rPr>
          <w:i/>
          <w:iCs/>
          <w:sz w:val="20"/>
          <w:szCs w:val="20"/>
        </w:rPr>
        <w:t>Take action</w:t>
      </w:r>
      <w:r w:rsidRPr="00F30C22">
        <w:rPr>
          <w:sz w:val="20"/>
          <w:szCs w:val="20"/>
        </w:rPr>
        <w:t xml:space="preserve">. Pada tahap ini usulan perbaikan yang telah didefinisikan tersebut dilakukan. Keenam, </w:t>
      </w:r>
      <w:r w:rsidRPr="00F30C22">
        <w:rPr>
          <w:i/>
          <w:iCs/>
          <w:sz w:val="20"/>
          <w:szCs w:val="20"/>
        </w:rPr>
        <w:t>Measure and asses</w:t>
      </w:r>
      <w:r w:rsidRPr="00F30C22">
        <w:rPr>
          <w:sz w:val="20"/>
          <w:szCs w:val="20"/>
        </w:rPr>
        <w:t xml:space="preserve">. Pada tahap ini dilakukan pengukuran dan penilaian terkait seberapa efektif usulan perbaikan tersebut dapat untuk menangani permasalahan yang terjadi </w:t>
      </w:r>
      <w:r w:rsidRPr="00F30C22">
        <w:rPr>
          <w:sz w:val="20"/>
          <w:szCs w:val="20"/>
        </w:rPr>
        <w:fldChar w:fldCharType="begin" w:fldLock="1"/>
      </w:r>
      <w:r w:rsidR="00005C99">
        <w:rPr>
          <w:sz w:val="20"/>
          <w:szCs w:val="20"/>
        </w:rPr>
        <w:instrText>ADDIN CSL_CITATION {"citationItems":[{"id":"ITEM-1","itemData":{"ISBN":"978-0-87389-780-8","author":[{"dropping-particle":"","family":"Andersen","given":"Bjorn","non-dropping-particle":"","parse-names":false,"suffix":""},{"dropping-particle":"","family":"Fagerhaug","given":"Tom","non-dropping-particle":"","parse-names":false,"suffix":""},{"dropping-particle":"","family":"Beltz","given":"Marti","non-dropping-particle":"","parse-names":false,"suffix":""}],"id":"ITEM-1","issued":{"date-parts":[["2009"]]},"publisher":"William A. Tony","publisher-place":"United States Of America","title":"Root Cause Analysis and Improvement in the Healthcare Sector: A Step by Step Guide","type":"book"},"uris":["http://www.mendeley.com/documents/?uuid=2f841434-f1bc-4b2c-b7bb-6579460a9370","http://www.mendeley.com/documents/?uuid=440d6bb8-745e-48e8-8e53-62c78e86d920","http://www.mendeley.com/documents/?uuid=8f0e9687-fa59-4e7b-a024-acd4233bdca3"]}],"mendeley":{"formattedCitation":"(Andersen, Fagerhaug and Beltz, 2009)","plainTextFormattedCitation":"(Andersen, Fagerhaug and Beltz, 2009)","previouslyFormattedCitation":"(Andersen, Fagerhaug and Beltz, 2009)"},"properties":{"noteIndex":0},"schema":"https://github.com/citation-style-language/schema/raw/master/csl-citation.json"}</w:instrText>
      </w:r>
      <w:r w:rsidRPr="00F30C22">
        <w:rPr>
          <w:sz w:val="20"/>
          <w:szCs w:val="20"/>
        </w:rPr>
        <w:fldChar w:fldCharType="separate"/>
      </w:r>
      <w:r w:rsidRPr="00F30C22">
        <w:rPr>
          <w:noProof/>
          <w:sz w:val="20"/>
          <w:szCs w:val="20"/>
        </w:rPr>
        <w:t>(Andersen, Fagerhaug and Beltz, 2009)</w:t>
      </w:r>
      <w:r w:rsidRPr="00F30C22">
        <w:rPr>
          <w:sz w:val="20"/>
          <w:szCs w:val="20"/>
        </w:rPr>
        <w:fldChar w:fldCharType="end"/>
      </w:r>
      <w:r w:rsidRPr="00F30C22">
        <w:rPr>
          <w:sz w:val="20"/>
          <w:szCs w:val="20"/>
        </w:rPr>
        <w:t>. Namun, pada penelitian ini RCA yang dilakukan hanya sampai pada tahap keempat yaitu penemuan solusi</w:t>
      </w:r>
      <w:r w:rsidR="00185583">
        <w:rPr>
          <w:sz w:val="20"/>
          <w:szCs w:val="20"/>
          <w:lang w:val="en-GB" w:eastAsia="id-ID"/>
        </w:rPr>
        <w:t>. Hal ini disebabkan</w:t>
      </w:r>
      <w:r w:rsidR="00295666">
        <w:rPr>
          <w:sz w:val="20"/>
          <w:szCs w:val="20"/>
          <w:lang w:val="en-GB" w:eastAsia="id-ID"/>
        </w:rPr>
        <w:t xml:space="preserve"> penelitian yang dilakukan hanya sebatas untuk memberikan rekomendasi pada rumah sakit, tidak sampai pada tahap implementasi dan </w:t>
      </w:r>
      <w:r w:rsidR="00295666" w:rsidRPr="00C063B7">
        <w:rPr>
          <w:i/>
          <w:sz w:val="20"/>
          <w:szCs w:val="20"/>
          <w:lang w:val="en-GB" w:eastAsia="id-ID"/>
        </w:rPr>
        <w:t>monitoring</w:t>
      </w:r>
      <w:r w:rsidR="00295666">
        <w:rPr>
          <w:sz w:val="20"/>
          <w:szCs w:val="20"/>
          <w:lang w:val="en-GB" w:eastAsia="id-ID"/>
        </w:rPr>
        <w:t>.</w:t>
      </w:r>
    </w:p>
    <w:p w14:paraId="7EA86A2F" w14:textId="77777777" w:rsidR="008B6370" w:rsidRPr="00F30C22" w:rsidRDefault="008B6370" w:rsidP="00AB0D26">
      <w:pPr>
        <w:widowControl w:val="0"/>
        <w:autoSpaceDE w:val="0"/>
        <w:autoSpaceDN w:val="0"/>
        <w:adjustRightInd w:val="0"/>
        <w:jc w:val="both"/>
        <w:rPr>
          <w:b/>
          <w:sz w:val="20"/>
          <w:szCs w:val="20"/>
        </w:rPr>
      </w:pPr>
    </w:p>
    <w:p w14:paraId="6AB12419" w14:textId="4BABB7F1" w:rsidR="00DD19D4" w:rsidRDefault="0010291D" w:rsidP="00AB0D26">
      <w:pPr>
        <w:widowControl w:val="0"/>
        <w:autoSpaceDE w:val="0"/>
        <w:autoSpaceDN w:val="0"/>
        <w:adjustRightInd w:val="0"/>
        <w:jc w:val="both"/>
        <w:rPr>
          <w:sz w:val="20"/>
          <w:szCs w:val="20"/>
          <w:lang w:val="id-ID"/>
        </w:rPr>
      </w:pPr>
      <w:r w:rsidRPr="00F30C22">
        <w:rPr>
          <w:b/>
          <w:sz w:val="20"/>
          <w:szCs w:val="20"/>
          <w:lang w:val="id-ID"/>
        </w:rPr>
        <w:t>HASIL</w:t>
      </w:r>
      <w:r w:rsidRPr="00F30C22">
        <w:rPr>
          <w:sz w:val="20"/>
          <w:szCs w:val="20"/>
          <w:lang w:val="id-ID"/>
        </w:rPr>
        <w:t xml:space="preserve"> </w:t>
      </w:r>
      <w:r w:rsidRPr="00F30C22">
        <w:rPr>
          <w:b/>
          <w:sz w:val="20"/>
          <w:szCs w:val="20"/>
          <w:lang w:val="id-ID"/>
        </w:rPr>
        <w:t>DAN PEMBAHASAN</w:t>
      </w:r>
      <w:r w:rsidRPr="00F30C22">
        <w:rPr>
          <w:sz w:val="20"/>
          <w:szCs w:val="20"/>
          <w:lang w:val="id-ID"/>
        </w:rPr>
        <w:t xml:space="preserve"> </w:t>
      </w:r>
    </w:p>
    <w:p w14:paraId="49753F4A" w14:textId="77777777" w:rsidR="002702A0" w:rsidRPr="00F30C22" w:rsidRDefault="002702A0" w:rsidP="00AB0D26">
      <w:pPr>
        <w:widowControl w:val="0"/>
        <w:autoSpaceDE w:val="0"/>
        <w:autoSpaceDN w:val="0"/>
        <w:adjustRightInd w:val="0"/>
        <w:jc w:val="both"/>
        <w:rPr>
          <w:sz w:val="20"/>
          <w:szCs w:val="20"/>
        </w:rPr>
      </w:pPr>
    </w:p>
    <w:p w14:paraId="78202CAE" w14:textId="77777777" w:rsidR="008B6370" w:rsidRPr="00F30C22" w:rsidRDefault="008B6370" w:rsidP="00AB0D26">
      <w:pPr>
        <w:rPr>
          <w:b/>
          <w:sz w:val="20"/>
          <w:szCs w:val="20"/>
        </w:rPr>
      </w:pPr>
      <w:r w:rsidRPr="00F30C22">
        <w:rPr>
          <w:b/>
          <w:sz w:val="20"/>
          <w:szCs w:val="20"/>
        </w:rPr>
        <w:t>Identifikasi Masalah Keluhan Pasien</w:t>
      </w:r>
    </w:p>
    <w:p w14:paraId="055EF51E" w14:textId="5877E199" w:rsidR="008B6370" w:rsidRPr="00F30C22" w:rsidRDefault="008B6370" w:rsidP="00AB0D26">
      <w:pPr>
        <w:ind w:firstLine="720"/>
        <w:jc w:val="both"/>
        <w:rPr>
          <w:sz w:val="20"/>
          <w:szCs w:val="20"/>
        </w:rPr>
      </w:pPr>
      <w:r w:rsidRPr="00F30C22">
        <w:rPr>
          <w:sz w:val="20"/>
          <w:szCs w:val="20"/>
        </w:rPr>
        <w:t xml:space="preserve">Tahap pertama dalam RCA adalah menentukan permasalahan yang akan diangkat. Tahap ini dilakukan dengan menganalisa data komplain pasien Rumah Sakit Islam Surabaya sepanjang tahun 2020. </w:t>
      </w:r>
      <w:r w:rsidR="00E923D3">
        <w:rPr>
          <w:sz w:val="20"/>
          <w:szCs w:val="20"/>
        </w:rPr>
        <w:t>Walaupun hanya berbasis pada data, m</w:t>
      </w:r>
      <w:r w:rsidR="00C063B7">
        <w:rPr>
          <w:sz w:val="20"/>
          <w:szCs w:val="20"/>
        </w:rPr>
        <w:t>etode pengumpulan data berbasis b</w:t>
      </w:r>
      <w:r w:rsidR="00E923D3">
        <w:rPr>
          <w:sz w:val="20"/>
          <w:szCs w:val="20"/>
        </w:rPr>
        <w:t xml:space="preserve">ukti ini </w:t>
      </w:r>
      <w:r w:rsidR="00C063B7">
        <w:rPr>
          <w:sz w:val="20"/>
          <w:szCs w:val="20"/>
        </w:rPr>
        <w:t>memiliki kel</w:t>
      </w:r>
      <w:r w:rsidR="00E923D3">
        <w:rPr>
          <w:sz w:val="20"/>
          <w:szCs w:val="20"/>
        </w:rPr>
        <w:t xml:space="preserve">ebihan agar bisa diperoleh masalah yang tepat dan akurat. </w:t>
      </w:r>
      <w:r w:rsidRPr="00F30C22">
        <w:rPr>
          <w:sz w:val="20"/>
          <w:szCs w:val="20"/>
        </w:rPr>
        <w:t xml:space="preserve">Hasil analisa data menunjukkan bahwa ada sebanyak 261 keluhan yang diterima </w:t>
      </w:r>
      <w:r w:rsidRPr="00F30C22">
        <w:rPr>
          <w:i/>
          <w:sz w:val="20"/>
          <w:szCs w:val="20"/>
        </w:rPr>
        <w:t>Customer Service</w:t>
      </w:r>
      <w:r w:rsidRPr="00F30C22">
        <w:rPr>
          <w:sz w:val="20"/>
          <w:szCs w:val="20"/>
        </w:rPr>
        <w:t xml:space="preserve"> bagian humas Rumah Sakit Islam Surabaya. Keluhan tersebut ditujukan pada bagian pelayanan medis, penunjang medis, umum, administrasi dan verifikasi, sistem informasi dan manajemen, dan keuangan.</w:t>
      </w:r>
    </w:p>
    <w:p w14:paraId="1DFE7CCB" w14:textId="77777777" w:rsidR="008B6370" w:rsidRPr="00F30C22" w:rsidRDefault="008B6370" w:rsidP="00AB0D26">
      <w:pPr>
        <w:ind w:firstLine="720"/>
        <w:jc w:val="both"/>
        <w:rPr>
          <w:b/>
          <w:sz w:val="20"/>
          <w:szCs w:val="20"/>
        </w:rPr>
      </w:pPr>
    </w:p>
    <w:p w14:paraId="26EE3493" w14:textId="77777777" w:rsidR="008B6370" w:rsidRPr="00F30C22" w:rsidRDefault="008B6370" w:rsidP="00AB0D26">
      <w:pPr>
        <w:rPr>
          <w:bCs/>
          <w:sz w:val="20"/>
          <w:szCs w:val="20"/>
        </w:rPr>
      </w:pPr>
      <w:r w:rsidRPr="00F30C22">
        <w:rPr>
          <w:bCs/>
          <w:sz w:val="20"/>
          <w:szCs w:val="20"/>
        </w:rPr>
        <w:t>Tabel 1. Presentase Keluhan Berdasarkan Bagian yang Dituju</w:t>
      </w:r>
    </w:p>
    <w:tbl>
      <w:tblPr>
        <w:tblW w:w="5000" w:type="pct"/>
        <w:tblLook w:val="04A0" w:firstRow="1" w:lastRow="0" w:firstColumn="1" w:lastColumn="0" w:noHBand="0" w:noVBand="1"/>
      </w:tblPr>
      <w:tblGrid>
        <w:gridCol w:w="611"/>
        <w:gridCol w:w="3678"/>
        <w:gridCol w:w="96"/>
        <w:gridCol w:w="2092"/>
        <w:gridCol w:w="96"/>
        <w:gridCol w:w="2402"/>
        <w:gridCol w:w="96"/>
      </w:tblGrid>
      <w:tr w:rsidR="008B6370" w:rsidRPr="00F30C22" w14:paraId="27403362" w14:textId="77777777" w:rsidTr="00156E8E">
        <w:tc>
          <w:tcPr>
            <w:tcW w:w="336" w:type="pct"/>
            <w:tcBorders>
              <w:top w:val="single" w:sz="4" w:space="0" w:color="auto"/>
              <w:bottom w:val="single" w:sz="4" w:space="0" w:color="auto"/>
            </w:tcBorders>
            <w:shd w:val="clear" w:color="auto" w:fill="auto"/>
            <w:vAlign w:val="center"/>
          </w:tcPr>
          <w:p w14:paraId="1B63B97B" w14:textId="77777777" w:rsidR="008B6370" w:rsidRPr="00F30C22" w:rsidRDefault="008B6370" w:rsidP="00AB0D26">
            <w:pPr>
              <w:ind w:right="-16"/>
              <w:jc w:val="center"/>
              <w:rPr>
                <w:b/>
                <w:sz w:val="20"/>
                <w:szCs w:val="20"/>
              </w:rPr>
            </w:pPr>
            <w:r w:rsidRPr="00F30C22">
              <w:rPr>
                <w:b/>
                <w:sz w:val="20"/>
                <w:szCs w:val="20"/>
              </w:rPr>
              <w:t>No.</w:t>
            </w:r>
          </w:p>
        </w:tc>
        <w:tc>
          <w:tcPr>
            <w:tcW w:w="2080" w:type="pct"/>
            <w:gridSpan w:val="2"/>
            <w:tcBorders>
              <w:top w:val="single" w:sz="4" w:space="0" w:color="auto"/>
              <w:bottom w:val="single" w:sz="4" w:space="0" w:color="auto"/>
            </w:tcBorders>
            <w:shd w:val="clear" w:color="auto" w:fill="auto"/>
            <w:vAlign w:val="center"/>
          </w:tcPr>
          <w:p w14:paraId="5BCF6180" w14:textId="77777777" w:rsidR="008B6370" w:rsidRPr="00F30C22" w:rsidRDefault="008B6370" w:rsidP="00AB0D26">
            <w:pPr>
              <w:jc w:val="center"/>
              <w:rPr>
                <w:b/>
                <w:sz w:val="20"/>
                <w:szCs w:val="20"/>
              </w:rPr>
            </w:pPr>
            <w:r w:rsidRPr="00F30C22">
              <w:rPr>
                <w:b/>
                <w:sz w:val="20"/>
                <w:szCs w:val="20"/>
              </w:rPr>
              <w:t>Bagian RS</w:t>
            </w:r>
          </w:p>
        </w:tc>
        <w:tc>
          <w:tcPr>
            <w:tcW w:w="1206" w:type="pct"/>
            <w:gridSpan w:val="2"/>
            <w:tcBorders>
              <w:top w:val="single" w:sz="4" w:space="0" w:color="auto"/>
              <w:bottom w:val="single" w:sz="4" w:space="0" w:color="auto"/>
            </w:tcBorders>
            <w:shd w:val="clear" w:color="auto" w:fill="auto"/>
            <w:vAlign w:val="center"/>
          </w:tcPr>
          <w:p w14:paraId="3DDC3FB8" w14:textId="77777777" w:rsidR="008B6370" w:rsidRPr="00F30C22" w:rsidRDefault="008B6370" w:rsidP="00AB0D26">
            <w:pPr>
              <w:jc w:val="center"/>
              <w:rPr>
                <w:b/>
                <w:sz w:val="20"/>
                <w:szCs w:val="20"/>
              </w:rPr>
            </w:pPr>
            <w:r w:rsidRPr="00F30C22">
              <w:rPr>
                <w:b/>
                <w:sz w:val="20"/>
                <w:szCs w:val="20"/>
              </w:rPr>
              <w:t>Jumlah Keluhan</w:t>
            </w:r>
          </w:p>
        </w:tc>
        <w:tc>
          <w:tcPr>
            <w:tcW w:w="1377" w:type="pct"/>
            <w:gridSpan w:val="2"/>
            <w:tcBorders>
              <w:top w:val="single" w:sz="4" w:space="0" w:color="auto"/>
              <w:bottom w:val="single" w:sz="4" w:space="0" w:color="auto"/>
            </w:tcBorders>
            <w:shd w:val="clear" w:color="auto" w:fill="auto"/>
            <w:vAlign w:val="center"/>
          </w:tcPr>
          <w:p w14:paraId="458555FA" w14:textId="5C6C24FF" w:rsidR="008B6370" w:rsidRPr="00F30C22" w:rsidRDefault="00156E8E" w:rsidP="00AB0D26">
            <w:pPr>
              <w:jc w:val="center"/>
              <w:rPr>
                <w:b/>
                <w:sz w:val="20"/>
                <w:szCs w:val="20"/>
              </w:rPr>
            </w:pPr>
            <w:r>
              <w:rPr>
                <w:b/>
                <w:sz w:val="20"/>
                <w:szCs w:val="20"/>
              </w:rPr>
              <w:t>Per</w:t>
            </w:r>
            <w:r w:rsidR="008B6370" w:rsidRPr="00F30C22">
              <w:rPr>
                <w:b/>
                <w:sz w:val="20"/>
                <w:szCs w:val="20"/>
              </w:rPr>
              <w:t>sentase Keluhan</w:t>
            </w:r>
          </w:p>
        </w:tc>
      </w:tr>
      <w:tr w:rsidR="008B6370" w:rsidRPr="00F30C22" w14:paraId="03500D50" w14:textId="77777777" w:rsidTr="00156E8E">
        <w:trPr>
          <w:gridAfter w:val="1"/>
          <w:wAfter w:w="53" w:type="pct"/>
        </w:trPr>
        <w:tc>
          <w:tcPr>
            <w:tcW w:w="336" w:type="pct"/>
            <w:tcBorders>
              <w:top w:val="single" w:sz="4" w:space="0" w:color="auto"/>
            </w:tcBorders>
            <w:shd w:val="clear" w:color="auto" w:fill="auto"/>
            <w:vAlign w:val="center"/>
          </w:tcPr>
          <w:p w14:paraId="65000F17" w14:textId="77777777" w:rsidR="008B6370" w:rsidRPr="00F30C22" w:rsidRDefault="008B6370" w:rsidP="00AB0D26">
            <w:pPr>
              <w:ind w:right="-16"/>
              <w:jc w:val="center"/>
              <w:rPr>
                <w:sz w:val="20"/>
                <w:szCs w:val="20"/>
              </w:rPr>
            </w:pPr>
            <w:r w:rsidRPr="00F30C22">
              <w:rPr>
                <w:sz w:val="20"/>
                <w:szCs w:val="20"/>
              </w:rPr>
              <w:t>1.</w:t>
            </w:r>
          </w:p>
        </w:tc>
        <w:tc>
          <w:tcPr>
            <w:tcW w:w="2027" w:type="pct"/>
            <w:tcBorders>
              <w:top w:val="single" w:sz="4" w:space="0" w:color="auto"/>
            </w:tcBorders>
            <w:shd w:val="clear" w:color="auto" w:fill="auto"/>
            <w:vAlign w:val="center"/>
          </w:tcPr>
          <w:p w14:paraId="4E4FD30D" w14:textId="77777777" w:rsidR="008B6370" w:rsidRPr="00F30C22" w:rsidRDefault="008B6370" w:rsidP="00AB0D26">
            <w:pPr>
              <w:rPr>
                <w:sz w:val="20"/>
                <w:szCs w:val="20"/>
              </w:rPr>
            </w:pPr>
            <w:r w:rsidRPr="00F30C22">
              <w:rPr>
                <w:sz w:val="20"/>
                <w:szCs w:val="20"/>
              </w:rPr>
              <w:t>Pelayanan Medis</w:t>
            </w:r>
          </w:p>
        </w:tc>
        <w:tc>
          <w:tcPr>
            <w:tcW w:w="1206" w:type="pct"/>
            <w:gridSpan w:val="2"/>
            <w:tcBorders>
              <w:top w:val="single" w:sz="4" w:space="0" w:color="auto"/>
            </w:tcBorders>
            <w:shd w:val="clear" w:color="auto" w:fill="auto"/>
            <w:vAlign w:val="center"/>
          </w:tcPr>
          <w:p w14:paraId="67607090" w14:textId="77777777" w:rsidR="008B6370" w:rsidRPr="00F30C22" w:rsidRDefault="008B6370" w:rsidP="00AB0D26">
            <w:pPr>
              <w:jc w:val="center"/>
              <w:rPr>
                <w:sz w:val="20"/>
                <w:szCs w:val="20"/>
              </w:rPr>
            </w:pPr>
            <w:r w:rsidRPr="00F30C22">
              <w:rPr>
                <w:sz w:val="20"/>
                <w:szCs w:val="20"/>
              </w:rPr>
              <w:t>193</w:t>
            </w:r>
          </w:p>
        </w:tc>
        <w:tc>
          <w:tcPr>
            <w:tcW w:w="1377" w:type="pct"/>
            <w:gridSpan w:val="2"/>
            <w:tcBorders>
              <w:top w:val="single" w:sz="4" w:space="0" w:color="auto"/>
            </w:tcBorders>
            <w:shd w:val="clear" w:color="auto" w:fill="auto"/>
            <w:vAlign w:val="center"/>
          </w:tcPr>
          <w:p w14:paraId="79CB3227" w14:textId="77777777" w:rsidR="008B6370" w:rsidRPr="00F30C22" w:rsidRDefault="008B6370" w:rsidP="00AB0D26">
            <w:pPr>
              <w:jc w:val="center"/>
              <w:rPr>
                <w:sz w:val="20"/>
                <w:szCs w:val="20"/>
              </w:rPr>
            </w:pPr>
            <w:r w:rsidRPr="00F30C22">
              <w:rPr>
                <w:sz w:val="20"/>
                <w:szCs w:val="20"/>
              </w:rPr>
              <w:t>74%</w:t>
            </w:r>
          </w:p>
        </w:tc>
      </w:tr>
      <w:tr w:rsidR="008B6370" w:rsidRPr="00F30C22" w14:paraId="7B21E718" w14:textId="77777777" w:rsidTr="00156E8E">
        <w:trPr>
          <w:gridAfter w:val="1"/>
          <w:wAfter w:w="53" w:type="pct"/>
        </w:trPr>
        <w:tc>
          <w:tcPr>
            <w:tcW w:w="336" w:type="pct"/>
            <w:shd w:val="clear" w:color="auto" w:fill="auto"/>
            <w:vAlign w:val="center"/>
          </w:tcPr>
          <w:p w14:paraId="311B7561" w14:textId="77777777" w:rsidR="008B6370" w:rsidRPr="00F30C22" w:rsidRDefault="008B6370" w:rsidP="00AB0D26">
            <w:pPr>
              <w:ind w:right="-16"/>
              <w:jc w:val="center"/>
              <w:rPr>
                <w:sz w:val="20"/>
                <w:szCs w:val="20"/>
              </w:rPr>
            </w:pPr>
            <w:r w:rsidRPr="00F30C22">
              <w:rPr>
                <w:sz w:val="20"/>
                <w:szCs w:val="20"/>
              </w:rPr>
              <w:t>2.</w:t>
            </w:r>
          </w:p>
        </w:tc>
        <w:tc>
          <w:tcPr>
            <w:tcW w:w="2027" w:type="pct"/>
            <w:shd w:val="clear" w:color="auto" w:fill="auto"/>
            <w:vAlign w:val="center"/>
          </w:tcPr>
          <w:p w14:paraId="0572D061" w14:textId="77777777" w:rsidR="008B6370" w:rsidRPr="00F30C22" w:rsidRDefault="008B6370" w:rsidP="00AB0D26">
            <w:pPr>
              <w:rPr>
                <w:sz w:val="20"/>
                <w:szCs w:val="20"/>
              </w:rPr>
            </w:pPr>
            <w:r w:rsidRPr="00F30C22">
              <w:rPr>
                <w:sz w:val="20"/>
                <w:szCs w:val="20"/>
              </w:rPr>
              <w:t>Penunjang Medis</w:t>
            </w:r>
          </w:p>
        </w:tc>
        <w:tc>
          <w:tcPr>
            <w:tcW w:w="1206" w:type="pct"/>
            <w:gridSpan w:val="2"/>
            <w:shd w:val="clear" w:color="auto" w:fill="auto"/>
            <w:vAlign w:val="center"/>
          </w:tcPr>
          <w:p w14:paraId="20B0BDF5" w14:textId="77777777" w:rsidR="008B6370" w:rsidRPr="00F30C22" w:rsidRDefault="008B6370" w:rsidP="00AB0D26">
            <w:pPr>
              <w:jc w:val="center"/>
              <w:rPr>
                <w:sz w:val="20"/>
                <w:szCs w:val="20"/>
              </w:rPr>
            </w:pPr>
            <w:r w:rsidRPr="00F30C22">
              <w:rPr>
                <w:sz w:val="20"/>
                <w:szCs w:val="20"/>
              </w:rPr>
              <w:t>22</w:t>
            </w:r>
          </w:p>
        </w:tc>
        <w:tc>
          <w:tcPr>
            <w:tcW w:w="1377" w:type="pct"/>
            <w:gridSpan w:val="2"/>
            <w:shd w:val="clear" w:color="auto" w:fill="auto"/>
            <w:vAlign w:val="center"/>
          </w:tcPr>
          <w:p w14:paraId="377413A1" w14:textId="5E92009D" w:rsidR="008B6370" w:rsidRPr="00F30C22" w:rsidRDefault="00B14E62" w:rsidP="00AB0D26">
            <w:pPr>
              <w:jc w:val="center"/>
              <w:rPr>
                <w:sz w:val="20"/>
                <w:szCs w:val="20"/>
              </w:rPr>
            </w:pPr>
            <w:r>
              <w:rPr>
                <w:sz w:val="20"/>
                <w:szCs w:val="20"/>
              </w:rPr>
              <w:t xml:space="preserve">  </w:t>
            </w:r>
            <w:r w:rsidR="008B6370" w:rsidRPr="00F30C22">
              <w:rPr>
                <w:sz w:val="20"/>
                <w:szCs w:val="20"/>
              </w:rPr>
              <w:t>8%</w:t>
            </w:r>
          </w:p>
        </w:tc>
      </w:tr>
      <w:tr w:rsidR="008B6370" w:rsidRPr="00F30C22" w14:paraId="0259AFC6" w14:textId="77777777" w:rsidTr="00156E8E">
        <w:trPr>
          <w:gridAfter w:val="1"/>
          <w:wAfter w:w="53" w:type="pct"/>
        </w:trPr>
        <w:tc>
          <w:tcPr>
            <w:tcW w:w="336" w:type="pct"/>
            <w:shd w:val="clear" w:color="auto" w:fill="auto"/>
            <w:vAlign w:val="center"/>
          </w:tcPr>
          <w:p w14:paraId="5EAB7B3A" w14:textId="77777777" w:rsidR="008B6370" w:rsidRPr="00F30C22" w:rsidRDefault="008B6370" w:rsidP="00AB0D26">
            <w:pPr>
              <w:ind w:right="-16"/>
              <w:jc w:val="center"/>
              <w:rPr>
                <w:sz w:val="20"/>
                <w:szCs w:val="20"/>
              </w:rPr>
            </w:pPr>
            <w:r w:rsidRPr="00F30C22">
              <w:rPr>
                <w:sz w:val="20"/>
                <w:szCs w:val="20"/>
              </w:rPr>
              <w:t>3.</w:t>
            </w:r>
          </w:p>
        </w:tc>
        <w:tc>
          <w:tcPr>
            <w:tcW w:w="2027" w:type="pct"/>
            <w:shd w:val="clear" w:color="auto" w:fill="auto"/>
            <w:vAlign w:val="center"/>
          </w:tcPr>
          <w:p w14:paraId="73A3557B" w14:textId="77777777" w:rsidR="008B6370" w:rsidRPr="00F30C22" w:rsidRDefault="008B6370" w:rsidP="00AB0D26">
            <w:pPr>
              <w:rPr>
                <w:sz w:val="20"/>
                <w:szCs w:val="20"/>
              </w:rPr>
            </w:pPr>
            <w:r w:rsidRPr="00F30C22">
              <w:rPr>
                <w:sz w:val="20"/>
                <w:szCs w:val="20"/>
              </w:rPr>
              <w:t>Umum</w:t>
            </w:r>
          </w:p>
        </w:tc>
        <w:tc>
          <w:tcPr>
            <w:tcW w:w="1206" w:type="pct"/>
            <w:gridSpan w:val="2"/>
            <w:shd w:val="clear" w:color="auto" w:fill="auto"/>
            <w:vAlign w:val="center"/>
          </w:tcPr>
          <w:p w14:paraId="5C1341B9" w14:textId="77777777" w:rsidR="008B6370" w:rsidRPr="00F30C22" w:rsidRDefault="008B6370" w:rsidP="00AB0D26">
            <w:pPr>
              <w:jc w:val="center"/>
              <w:rPr>
                <w:sz w:val="20"/>
                <w:szCs w:val="20"/>
              </w:rPr>
            </w:pPr>
            <w:r w:rsidRPr="00F30C22">
              <w:rPr>
                <w:sz w:val="20"/>
                <w:szCs w:val="20"/>
              </w:rPr>
              <w:t>32</w:t>
            </w:r>
          </w:p>
        </w:tc>
        <w:tc>
          <w:tcPr>
            <w:tcW w:w="1377" w:type="pct"/>
            <w:gridSpan w:val="2"/>
            <w:shd w:val="clear" w:color="auto" w:fill="auto"/>
            <w:vAlign w:val="center"/>
          </w:tcPr>
          <w:p w14:paraId="69CD4194" w14:textId="77777777" w:rsidR="008B6370" w:rsidRPr="00F30C22" w:rsidRDefault="008B6370" w:rsidP="00AB0D26">
            <w:pPr>
              <w:jc w:val="center"/>
              <w:rPr>
                <w:sz w:val="20"/>
                <w:szCs w:val="20"/>
              </w:rPr>
            </w:pPr>
            <w:r w:rsidRPr="00F30C22">
              <w:rPr>
                <w:sz w:val="20"/>
                <w:szCs w:val="20"/>
              </w:rPr>
              <w:t>12%</w:t>
            </w:r>
          </w:p>
        </w:tc>
      </w:tr>
      <w:tr w:rsidR="008B6370" w:rsidRPr="00F30C22" w14:paraId="7D8B19FE" w14:textId="77777777" w:rsidTr="00156E8E">
        <w:trPr>
          <w:gridAfter w:val="1"/>
          <w:wAfter w:w="53" w:type="pct"/>
        </w:trPr>
        <w:tc>
          <w:tcPr>
            <w:tcW w:w="336" w:type="pct"/>
            <w:shd w:val="clear" w:color="auto" w:fill="auto"/>
            <w:vAlign w:val="center"/>
          </w:tcPr>
          <w:p w14:paraId="45B8ECB6" w14:textId="77777777" w:rsidR="008B6370" w:rsidRPr="00F30C22" w:rsidRDefault="008B6370" w:rsidP="00AB0D26">
            <w:pPr>
              <w:ind w:right="-16"/>
              <w:jc w:val="center"/>
              <w:rPr>
                <w:sz w:val="20"/>
                <w:szCs w:val="20"/>
              </w:rPr>
            </w:pPr>
            <w:r w:rsidRPr="00F30C22">
              <w:rPr>
                <w:sz w:val="20"/>
                <w:szCs w:val="20"/>
              </w:rPr>
              <w:t>4.</w:t>
            </w:r>
          </w:p>
        </w:tc>
        <w:tc>
          <w:tcPr>
            <w:tcW w:w="2027" w:type="pct"/>
            <w:shd w:val="clear" w:color="auto" w:fill="auto"/>
            <w:vAlign w:val="center"/>
          </w:tcPr>
          <w:p w14:paraId="625DDB48" w14:textId="77777777" w:rsidR="008B6370" w:rsidRPr="00F30C22" w:rsidRDefault="008B6370" w:rsidP="00AB0D26">
            <w:pPr>
              <w:rPr>
                <w:sz w:val="20"/>
                <w:szCs w:val="20"/>
              </w:rPr>
            </w:pPr>
            <w:r w:rsidRPr="00F30C22">
              <w:rPr>
                <w:sz w:val="20"/>
                <w:szCs w:val="20"/>
              </w:rPr>
              <w:t>Administrasi dan verifikasi</w:t>
            </w:r>
          </w:p>
        </w:tc>
        <w:tc>
          <w:tcPr>
            <w:tcW w:w="1206" w:type="pct"/>
            <w:gridSpan w:val="2"/>
            <w:shd w:val="clear" w:color="auto" w:fill="auto"/>
            <w:vAlign w:val="center"/>
          </w:tcPr>
          <w:p w14:paraId="45B24FD8" w14:textId="00E9C3C7" w:rsidR="008B6370" w:rsidRPr="00F30C22" w:rsidRDefault="00B14E62" w:rsidP="00AB0D26">
            <w:pPr>
              <w:jc w:val="center"/>
              <w:rPr>
                <w:sz w:val="20"/>
                <w:szCs w:val="20"/>
              </w:rPr>
            </w:pPr>
            <w:r>
              <w:rPr>
                <w:sz w:val="20"/>
                <w:szCs w:val="20"/>
              </w:rPr>
              <w:t xml:space="preserve">  </w:t>
            </w:r>
            <w:r w:rsidR="008B6370" w:rsidRPr="00F30C22">
              <w:rPr>
                <w:sz w:val="20"/>
                <w:szCs w:val="20"/>
              </w:rPr>
              <w:t>5</w:t>
            </w:r>
          </w:p>
        </w:tc>
        <w:tc>
          <w:tcPr>
            <w:tcW w:w="1377" w:type="pct"/>
            <w:gridSpan w:val="2"/>
            <w:shd w:val="clear" w:color="auto" w:fill="auto"/>
            <w:vAlign w:val="center"/>
          </w:tcPr>
          <w:p w14:paraId="64ADE084" w14:textId="222E7D63" w:rsidR="008B6370" w:rsidRPr="00F30C22" w:rsidRDefault="00B14E62" w:rsidP="00AB0D26">
            <w:pPr>
              <w:jc w:val="center"/>
              <w:rPr>
                <w:sz w:val="20"/>
                <w:szCs w:val="20"/>
              </w:rPr>
            </w:pPr>
            <w:r>
              <w:rPr>
                <w:sz w:val="20"/>
                <w:szCs w:val="20"/>
              </w:rPr>
              <w:t xml:space="preserve">  </w:t>
            </w:r>
            <w:r w:rsidR="008B6370" w:rsidRPr="00F30C22">
              <w:rPr>
                <w:sz w:val="20"/>
                <w:szCs w:val="20"/>
              </w:rPr>
              <w:t>2%</w:t>
            </w:r>
          </w:p>
        </w:tc>
      </w:tr>
      <w:tr w:rsidR="008B6370" w:rsidRPr="00F30C22" w14:paraId="4BAA6CEC" w14:textId="77777777" w:rsidTr="00156E8E">
        <w:trPr>
          <w:gridAfter w:val="1"/>
          <w:wAfter w:w="53" w:type="pct"/>
        </w:trPr>
        <w:tc>
          <w:tcPr>
            <w:tcW w:w="336" w:type="pct"/>
            <w:shd w:val="clear" w:color="auto" w:fill="auto"/>
            <w:vAlign w:val="center"/>
          </w:tcPr>
          <w:p w14:paraId="5C7110A5" w14:textId="77777777" w:rsidR="008B6370" w:rsidRPr="00F30C22" w:rsidRDefault="008B6370" w:rsidP="00AB0D26">
            <w:pPr>
              <w:ind w:right="-16"/>
              <w:jc w:val="center"/>
              <w:rPr>
                <w:sz w:val="20"/>
                <w:szCs w:val="20"/>
              </w:rPr>
            </w:pPr>
            <w:r w:rsidRPr="00F30C22">
              <w:rPr>
                <w:sz w:val="20"/>
                <w:szCs w:val="20"/>
              </w:rPr>
              <w:t>5.</w:t>
            </w:r>
          </w:p>
        </w:tc>
        <w:tc>
          <w:tcPr>
            <w:tcW w:w="2027" w:type="pct"/>
            <w:shd w:val="clear" w:color="auto" w:fill="auto"/>
            <w:vAlign w:val="center"/>
          </w:tcPr>
          <w:p w14:paraId="78986F04" w14:textId="77777777" w:rsidR="008B6370" w:rsidRPr="00F30C22" w:rsidRDefault="008B6370" w:rsidP="00AB0D26">
            <w:pPr>
              <w:rPr>
                <w:sz w:val="20"/>
                <w:szCs w:val="20"/>
              </w:rPr>
            </w:pPr>
            <w:r w:rsidRPr="00F30C22">
              <w:rPr>
                <w:sz w:val="20"/>
                <w:szCs w:val="20"/>
              </w:rPr>
              <w:t>Sitem informasi dan manajemen</w:t>
            </w:r>
          </w:p>
        </w:tc>
        <w:tc>
          <w:tcPr>
            <w:tcW w:w="1206" w:type="pct"/>
            <w:gridSpan w:val="2"/>
            <w:shd w:val="clear" w:color="auto" w:fill="auto"/>
            <w:vAlign w:val="center"/>
          </w:tcPr>
          <w:p w14:paraId="0AE7EDEF" w14:textId="230861DE" w:rsidR="008B6370" w:rsidRPr="00F30C22" w:rsidRDefault="00B14E62" w:rsidP="00AB0D26">
            <w:pPr>
              <w:jc w:val="center"/>
              <w:rPr>
                <w:sz w:val="20"/>
                <w:szCs w:val="20"/>
              </w:rPr>
            </w:pPr>
            <w:r>
              <w:rPr>
                <w:sz w:val="20"/>
                <w:szCs w:val="20"/>
              </w:rPr>
              <w:t xml:space="preserve">  </w:t>
            </w:r>
            <w:r w:rsidR="008B6370" w:rsidRPr="00F30C22">
              <w:rPr>
                <w:sz w:val="20"/>
                <w:szCs w:val="20"/>
              </w:rPr>
              <w:t>5</w:t>
            </w:r>
          </w:p>
        </w:tc>
        <w:tc>
          <w:tcPr>
            <w:tcW w:w="1377" w:type="pct"/>
            <w:gridSpan w:val="2"/>
            <w:shd w:val="clear" w:color="auto" w:fill="auto"/>
            <w:vAlign w:val="center"/>
          </w:tcPr>
          <w:p w14:paraId="7E9F9880" w14:textId="6C8D01CC" w:rsidR="008B6370" w:rsidRPr="00F30C22" w:rsidRDefault="00B14E62" w:rsidP="00AB0D26">
            <w:pPr>
              <w:jc w:val="center"/>
              <w:rPr>
                <w:sz w:val="20"/>
                <w:szCs w:val="20"/>
              </w:rPr>
            </w:pPr>
            <w:r>
              <w:rPr>
                <w:sz w:val="20"/>
                <w:szCs w:val="20"/>
              </w:rPr>
              <w:t xml:space="preserve">  </w:t>
            </w:r>
            <w:r w:rsidR="008B6370" w:rsidRPr="00F30C22">
              <w:rPr>
                <w:sz w:val="20"/>
                <w:szCs w:val="20"/>
              </w:rPr>
              <w:t>2%</w:t>
            </w:r>
          </w:p>
        </w:tc>
      </w:tr>
      <w:tr w:rsidR="008B6370" w:rsidRPr="00F30C22" w14:paraId="090BCAC1" w14:textId="77777777" w:rsidTr="00156E8E">
        <w:trPr>
          <w:gridAfter w:val="1"/>
          <w:wAfter w:w="53" w:type="pct"/>
        </w:trPr>
        <w:tc>
          <w:tcPr>
            <w:tcW w:w="336" w:type="pct"/>
            <w:tcBorders>
              <w:bottom w:val="single" w:sz="4" w:space="0" w:color="auto"/>
            </w:tcBorders>
            <w:shd w:val="clear" w:color="auto" w:fill="auto"/>
            <w:vAlign w:val="center"/>
          </w:tcPr>
          <w:p w14:paraId="64216E54" w14:textId="77777777" w:rsidR="008B6370" w:rsidRPr="00F30C22" w:rsidRDefault="008B6370" w:rsidP="00AB0D26">
            <w:pPr>
              <w:ind w:right="-16"/>
              <w:jc w:val="center"/>
              <w:rPr>
                <w:sz w:val="20"/>
                <w:szCs w:val="20"/>
              </w:rPr>
            </w:pPr>
            <w:r w:rsidRPr="00F30C22">
              <w:rPr>
                <w:sz w:val="20"/>
                <w:szCs w:val="20"/>
              </w:rPr>
              <w:t>6.</w:t>
            </w:r>
          </w:p>
        </w:tc>
        <w:tc>
          <w:tcPr>
            <w:tcW w:w="2027" w:type="pct"/>
            <w:tcBorders>
              <w:bottom w:val="single" w:sz="4" w:space="0" w:color="auto"/>
            </w:tcBorders>
            <w:shd w:val="clear" w:color="auto" w:fill="auto"/>
            <w:vAlign w:val="center"/>
          </w:tcPr>
          <w:p w14:paraId="71926920" w14:textId="77777777" w:rsidR="008B6370" w:rsidRPr="00F30C22" w:rsidRDefault="008B6370" w:rsidP="00AB0D26">
            <w:pPr>
              <w:rPr>
                <w:sz w:val="20"/>
                <w:szCs w:val="20"/>
              </w:rPr>
            </w:pPr>
            <w:r w:rsidRPr="00F30C22">
              <w:rPr>
                <w:sz w:val="20"/>
                <w:szCs w:val="20"/>
              </w:rPr>
              <w:t>Keuangan</w:t>
            </w:r>
          </w:p>
        </w:tc>
        <w:tc>
          <w:tcPr>
            <w:tcW w:w="1206" w:type="pct"/>
            <w:gridSpan w:val="2"/>
            <w:tcBorders>
              <w:bottom w:val="single" w:sz="4" w:space="0" w:color="auto"/>
            </w:tcBorders>
            <w:shd w:val="clear" w:color="auto" w:fill="auto"/>
            <w:vAlign w:val="center"/>
          </w:tcPr>
          <w:p w14:paraId="18D7DDF3" w14:textId="139F3A73" w:rsidR="008B6370" w:rsidRPr="00F30C22" w:rsidRDefault="00B14E62" w:rsidP="00AB0D26">
            <w:pPr>
              <w:jc w:val="center"/>
              <w:rPr>
                <w:sz w:val="20"/>
                <w:szCs w:val="20"/>
              </w:rPr>
            </w:pPr>
            <w:r>
              <w:rPr>
                <w:sz w:val="20"/>
                <w:szCs w:val="20"/>
              </w:rPr>
              <w:t xml:space="preserve">  </w:t>
            </w:r>
            <w:r w:rsidR="008B6370" w:rsidRPr="00F30C22">
              <w:rPr>
                <w:sz w:val="20"/>
                <w:szCs w:val="20"/>
              </w:rPr>
              <w:t>4</w:t>
            </w:r>
          </w:p>
        </w:tc>
        <w:tc>
          <w:tcPr>
            <w:tcW w:w="1377" w:type="pct"/>
            <w:gridSpan w:val="2"/>
            <w:tcBorders>
              <w:bottom w:val="single" w:sz="4" w:space="0" w:color="auto"/>
            </w:tcBorders>
            <w:shd w:val="clear" w:color="auto" w:fill="auto"/>
            <w:vAlign w:val="center"/>
          </w:tcPr>
          <w:p w14:paraId="2C6A675B" w14:textId="788AF035" w:rsidR="008B6370" w:rsidRPr="00F30C22" w:rsidRDefault="00B14E62" w:rsidP="00AB0D26">
            <w:pPr>
              <w:jc w:val="center"/>
              <w:rPr>
                <w:sz w:val="20"/>
                <w:szCs w:val="20"/>
              </w:rPr>
            </w:pPr>
            <w:r>
              <w:rPr>
                <w:sz w:val="20"/>
                <w:szCs w:val="20"/>
              </w:rPr>
              <w:t xml:space="preserve">  </w:t>
            </w:r>
            <w:r w:rsidR="008B6370" w:rsidRPr="00F30C22">
              <w:rPr>
                <w:sz w:val="20"/>
                <w:szCs w:val="20"/>
              </w:rPr>
              <w:t>2%</w:t>
            </w:r>
          </w:p>
        </w:tc>
      </w:tr>
      <w:tr w:rsidR="008B6370" w:rsidRPr="00F30C22" w14:paraId="3AB2E8EF" w14:textId="77777777" w:rsidTr="00156E8E">
        <w:trPr>
          <w:gridAfter w:val="1"/>
          <w:wAfter w:w="53" w:type="pct"/>
        </w:trPr>
        <w:tc>
          <w:tcPr>
            <w:tcW w:w="2363" w:type="pct"/>
            <w:gridSpan w:val="2"/>
            <w:tcBorders>
              <w:top w:val="single" w:sz="4" w:space="0" w:color="auto"/>
              <w:bottom w:val="single" w:sz="4" w:space="0" w:color="auto"/>
            </w:tcBorders>
            <w:shd w:val="clear" w:color="auto" w:fill="auto"/>
            <w:vAlign w:val="center"/>
          </w:tcPr>
          <w:p w14:paraId="246E0689" w14:textId="77777777" w:rsidR="008B6370" w:rsidRPr="00F30C22" w:rsidRDefault="008B6370" w:rsidP="00AB0D26">
            <w:pPr>
              <w:jc w:val="center"/>
              <w:rPr>
                <w:b/>
                <w:sz w:val="20"/>
                <w:szCs w:val="20"/>
              </w:rPr>
            </w:pPr>
            <w:r w:rsidRPr="00F30C22">
              <w:rPr>
                <w:b/>
                <w:sz w:val="20"/>
                <w:szCs w:val="20"/>
              </w:rPr>
              <w:t>Total</w:t>
            </w:r>
          </w:p>
        </w:tc>
        <w:tc>
          <w:tcPr>
            <w:tcW w:w="1206" w:type="pct"/>
            <w:gridSpan w:val="2"/>
            <w:tcBorders>
              <w:top w:val="single" w:sz="4" w:space="0" w:color="auto"/>
              <w:bottom w:val="single" w:sz="4" w:space="0" w:color="auto"/>
            </w:tcBorders>
            <w:shd w:val="clear" w:color="auto" w:fill="auto"/>
            <w:vAlign w:val="center"/>
          </w:tcPr>
          <w:p w14:paraId="2BFD86FE" w14:textId="77777777" w:rsidR="008B6370" w:rsidRPr="00F30C22" w:rsidRDefault="008B6370" w:rsidP="00AB0D26">
            <w:pPr>
              <w:jc w:val="center"/>
              <w:rPr>
                <w:b/>
                <w:sz w:val="20"/>
                <w:szCs w:val="20"/>
              </w:rPr>
            </w:pPr>
            <w:r w:rsidRPr="00F30C22">
              <w:rPr>
                <w:b/>
                <w:sz w:val="20"/>
                <w:szCs w:val="20"/>
              </w:rPr>
              <w:t>261</w:t>
            </w:r>
          </w:p>
        </w:tc>
        <w:tc>
          <w:tcPr>
            <w:tcW w:w="1377" w:type="pct"/>
            <w:gridSpan w:val="2"/>
            <w:tcBorders>
              <w:top w:val="single" w:sz="4" w:space="0" w:color="auto"/>
              <w:bottom w:val="single" w:sz="4" w:space="0" w:color="auto"/>
            </w:tcBorders>
            <w:shd w:val="clear" w:color="auto" w:fill="auto"/>
            <w:vAlign w:val="center"/>
          </w:tcPr>
          <w:p w14:paraId="38309438" w14:textId="77777777" w:rsidR="008B6370" w:rsidRPr="00F30C22" w:rsidRDefault="008B6370" w:rsidP="00AB0D26">
            <w:pPr>
              <w:jc w:val="center"/>
              <w:rPr>
                <w:b/>
                <w:sz w:val="20"/>
                <w:szCs w:val="20"/>
              </w:rPr>
            </w:pPr>
            <w:r w:rsidRPr="00F30C22">
              <w:rPr>
                <w:b/>
                <w:sz w:val="20"/>
                <w:szCs w:val="20"/>
              </w:rPr>
              <w:t>100%</w:t>
            </w:r>
          </w:p>
        </w:tc>
      </w:tr>
    </w:tbl>
    <w:p w14:paraId="7C9EE253" w14:textId="77777777" w:rsidR="008B6370" w:rsidRPr="00F30C22" w:rsidRDefault="008B6370" w:rsidP="00AB0D26">
      <w:pPr>
        <w:jc w:val="both"/>
        <w:rPr>
          <w:i/>
          <w:iCs/>
          <w:sz w:val="20"/>
          <w:szCs w:val="20"/>
        </w:rPr>
      </w:pPr>
      <w:r w:rsidRPr="00F30C22">
        <w:rPr>
          <w:i/>
          <w:iCs/>
          <w:sz w:val="20"/>
          <w:szCs w:val="20"/>
        </w:rPr>
        <w:t>Sumber: Data Komplain Rumah Sakit Islam Surabaya yang diolah peneliti, 2021</w:t>
      </w:r>
    </w:p>
    <w:p w14:paraId="765D919F" w14:textId="77777777" w:rsidR="008B6370" w:rsidRPr="00F30C22" w:rsidRDefault="008B6370" w:rsidP="00AB0D26">
      <w:pPr>
        <w:jc w:val="both"/>
        <w:rPr>
          <w:i/>
          <w:iCs/>
          <w:sz w:val="20"/>
          <w:szCs w:val="20"/>
        </w:rPr>
      </w:pPr>
    </w:p>
    <w:p w14:paraId="57B9F9A1" w14:textId="3209E09C" w:rsidR="00F17DD5" w:rsidRPr="00F30C22" w:rsidRDefault="008B6370" w:rsidP="00AB0D26">
      <w:pPr>
        <w:ind w:firstLine="720"/>
        <w:jc w:val="both"/>
        <w:rPr>
          <w:sz w:val="20"/>
          <w:szCs w:val="20"/>
        </w:rPr>
      </w:pPr>
      <w:r w:rsidRPr="00F30C22">
        <w:rPr>
          <w:sz w:val="20"/>
          <w:szCs w:val="20"/>
        </w:rPr>
        <w:t>Tabel 1 menunjukkan bahwa keluhan di Rumah Sakit Islam Surabaya selama tahun 2020 ditujukan untuk 6 bagian rumah sakit. Keluhan terbanyak ditujukan untuk pelayanan medis yaitu sejumlah 193 keluhan (74%). Bagian dengan keluhan terbanyak kedua yaitu bagian umum dengan 32 keluhan (12%) dan diikuti dengan bagian penunjang medis 22 keluhan (8%). Sedangkan keluhan paling sedikit yaitu ditujukan untuk bagian administrasi dan verifikasi sebanyak 5 keluhan (2%), siste</w:t>
      </w:r>
      <w:r w:rsidR="00156E8E">
        <w:rPr>
          <w:sz w:val="20"/>
          <w:szCs w:val="20"/>
        </w:rPr>
        <w:t>m informasi dan manajemen sebany</w:t>
      </w:r>
      <w:r w:rsidRPr="00F30C22">
        <w:rPr>
          <w:sz w:val="20"/>
          <w:szCs w:val="20"/>
        </w:rPr>
        <w:t xml:space="preserve">ak 5 keluhan (2%), serta </w:t>
      </w:r>
      <w:r w:rsidRPr="00F30C22">
        <w:rPr>
          <w:sz w:val="20"/>
          <w:szCs w:val="20"/>
        </w:rPr>
        <w:lastRenderedPageBreak/>
        <w:t>keuangan dengan 4 keluhan (2%). Hal ini membuktikan bahwa permasalahan terbanyak terjadi pada bagian pelayanan medis.</w:t>
      </w:r>
    </w:p>
    <w:p w14:paraId="430A3E61" w14:textId="77777777" w:rsidR="008B6370" w:rsidRPr="00F30C22" w:rsidRDefault="008B6370" w:rsidP="00AB0D26">
      <w:pPr>
        <w:ind w:firstLine="720"/>
        <w:jc w:val="both"/>
        <w:rPr>
          <w:sz w:val="20"/>
          <w:szCs w:val="20"/>
        </w:rPr>
      </w:pPr>
    </w:p>
    <w:p w14:paraId="7DD044A9" w14:textId="77777777" w:rsidR="008B6370" w:rsidRPr="00F30C22" w:rsidRDefault="008B6370" w:rsidP="00AB0D26">
      <w:pPr>
        <w:rPr>
          <w:bCs/>
          <w:sz w:val="20"/>
          <w:szCs w:val="20"/>
        </w:rPr>
      </w:pPr>
      <w:r w:rsidRPr="00F30C22">
        <w:rPr>
          <w:bCs/>
          <w:sz w:val="20"/>
          <w:szCs w:val="20"/>
        </w:rPr>
        <w:t>Tabel 2. Presentase Keluhan Berdasarkan Unit Pelayanan Medis</w:t>
      </w:r>
    </w:p>
    <w:tbl>
      <w:tblPr>
        <w:tblW w:w="5000" w:type="pct"/>
        <w:tblLook w:val="04A0" w:firstRow="1" w:lastRow="0" w:firstColumn="1" w:lastColumn="0" w:noHBand="0" w:noVBand="1"/>
      </w:tblPr>
      <w:tblGrid>
        <w:gridCol w:w="1383"/>
        <w:gridCol w:w="3037"/>
        <w:gridCol w:w="1890"/>
        <w:gridCol w:w="2761"/>
      </w:tblGrid>
      <w:tr w:rsidR="008B6370" w:rsidRPr="00F30C22" w14:paraId="3A733CC0" w14:textId="77777777" w:rsidTr="00156E8E">
        <w:trPr>
          <w:trHeight w:val="330"/>
        </w:trPr>
        <w:tc>
          <w:tcPr>
            <w:tcW w:w="762" w:type="pct"/>
            <w:tcBorders>
              <w:top w:val="single" w:sz="4" w:space="0" w:color="auto"/>
              <w:bottom w:val="single" w:sz="4" w:space="0" w:color="auto"/>
            </w:tcBorders>
            <w:shd w:val="clear" w:color="auto" w:fill="auto"/>
            <w:vAlign w:val="center"/>
            <w:hideMark/>
          </w:tcPr>
          <w:p w14:paraId="39E6FCCF" w14:textId="77777777" w:rsidR="008B6370" w:rsidRPr="00F30C22" w:rsidRDefault="008B6370" w:rsidP="00AB0D26">
            <w:pPr>
              <w:ind w:firstLine="20"/>
              <w:jc w:val="both"/>
              <w:rPr>
                <w:b/>
                <w:bCs/>
                <w:sz w:val="20"/>
                <w:szCs w:val="20"/>
              </w:rPr>
            </w:pPr>
            <w:r w:rsidRPr="00F30C22">
              <w:rPr>
                <w:b/>
                <w:bCs/>
                <w:sz w:val="20"/>
                <w:szCs w:val="20"/>
              </w:rPr>
              <w:t>No.</w:t>
            </w:r>
          </w:p>
        </w:tc>
        <w:tc>
          <w:tcPr>
            <w:tcW w:w="1674" w:type="pct"/>
            <w:tcBorders>
              <w:top w:val="single" w:sz="4" w:space="0" w:color="auto"/>
              <w:bottom w:val="single" w:sz="4" w:space="0" w:color="auto"/>
            </w:tcBorders>
            <w:shd w:val="clear" w:color="auto" w:fill="auto"/>
            <w:noWrap/>
            <w:vAlign w:val="center"/>
            <w:hideMark/>
          </w:tcPr>
          <w:p w14:paraId="6D7D5CF3" w14:textId="77777777" w:rsidR="008B6370" w:rsidRPr="00F30C22" w:rsidRDefault="008B6370" w:rsidP="00AB0D26">
            <w:pPr>
              <w:jc w:val="both"/>
              <w:rPr>
                <w:b/>
                <w:bCs/>
                <w:sz w:val="20"/>
                <w:szCs w:val="20"/>
              </w:rPr>
            </w:pPr>
            <w:r w:rsidRPr="00F30C22">
              <w:rPr>
                <w:b/>
                <w:bCs/>
                <w:sz w:val="20"/>
                <w:szCs w:val="20"/>
              </w:rPr>
              <w:t>Unit Pelayanan Medis</w:t>
            </w:r>
          </w:p>
        </w:tc>
        <w:tc>
          <w:tcPr>
            <w:tcW w:w="1042" w:type="pct"/>
            <w:tcBorders>
              <w:top w:val="single" w:sz="4" w:space="0" w:color="auto"/>
              <w:bottom w:val="single" w:sz="4" w:space="0" w:color="auto"/>
            </w:tcBorders>
            <w:shd w:val="clear" w:color="auto" w:fill="auto"/>
            <w:noWrap/>
            <w:vAlign w:val="center"/>
            <w:hideMark/>
          </w:tcPr>
          <w:p w14:paraId="7D63C89D" w14:textId="77777777" w:rsidR="008B6370" w:rsidRPr="00F30C22" w:rsidRDefault="008B6370" w:rsidP="00AB0D26">
            <w:pPr>
              <w:jc w:val="center"/>
              <w:rPr>
                <w:b/>
                <w:bCs/>
                <w:sz w:val="20"/>
                <w:szCs w:val="20"/>
              </w:rPr>
            </w:pPr>
            <w:r w:rsidRPr="00F30C22">
              <w:rPr>
                <w:b/>
                <w:bCs/>
                <w:sz w:val="20"/>
                <w:szCs w:val="20"/>
              </w:rPr>
              <w:t>Jumlah Keluhan</w:t>
            </w:r>
          </w:p>
        </w:tc>
        <w:tc>
          <w:tcPr>
            <w:tcW w:w="1522" w:type="pct"/>
            <w:tcBorders>
              <w:top w:val="single" w:sz="4" w:space="0" w:color="auto"/>
              <w:bottom w:val="single" w:sz="4" w:space="0" w:color="auto"/>
            </w:tcBorders>
            <w:shd w:val="clear" w:color="auto" w:fill="auto"/>
            <w:vAlign w:val="center"/>
            <w:hideMark/>
          </w:tcPr>
          <w:p w14:paraId="78143647" w14:textId="5431F1DF" w:rsidR="008B6370" w:rsidRPr="00F30C22" w:rsidRDefault="00156E8E" w:rsidP="00AB0D26">
            <w:pPr>
              <w:jc w:val="center"/>
              <w:rPr>
                <w:b/>
                <w:bCs/>
                <w:sz w:val="20"/>
                <w:szCs w:val="20"/>
              </w:rPr>
            </w:pPr>
            <w:r>
              <w:rPr>
                <w:b/>
                <w:bCs/>
                <w:sz w:val="20"/>
                <w:szCs w:val="20"/>
              </w:rPr>
              <w:t>Per</w:t>
            </w:r>
            <w:r w:rsidR="008B6370" w:rsidRPr="00F30C22">
              <w:rPr>
                <w:b/>
                <w:bCs/>
                <w:sz w:val="20"/>
                <w:szCs w:val="20"/>
              </w:rPr>
              <w:t>sentase Keluhan</w:t>
            </w:r>
          </w:p>
        </w:tc>
      </w:tr>
      <w:tr w:rsidR="008B6370" w:rsidRPr="00F30C22" w14:paraId="7383DDFF" w14:textId="77777777" w:rsidTr="00156E8E">
        <w:trPr>
          <w:trHeight w:val="330"/>
        </w:trPr>
        <w:tc>
          <w:tcPr>
            <w:tcW w:w="762" w:type="pct"/>
            <w:tcBorders>
              <w:top w:val="single" w:sz="4" w:space="0" w:color="auto"/>
            </w:tcBorders>
            <w:shd w:val="clear" w:color="auto" w:fill="auto"/>
            <w:vAlign w:val="center"/>
            <w:hideMark/>
          </w:tcPr>
          <w:p w14:paraId="71EE6E6F" w14:textId="77777777" w:rsidR="008B6370" w:rsidRPr="00F30C22" w:rsidRDefault="008B6370" w:rsidP="00AB0D26">
            <w:pPr>
              <w:ind w:firstLine="20"/>
              <w:jc w:val="both"/>
              <w:rPr>
                <w:sz w:val="20"/>
                <w:szCs w:val="20"/>
              </w:rPr>
            </w:pPr>
            <w:r w:rsidRPr="00F30C22">
              <w:rPr>
                <w:sz w:val="20"/>
                <w:szCs w:val="20"/>
              </w:rPr>
              <w:t>1.</w:t>
            </w:r>
          </w:p>
        </w:tc>
        <w:tc>
          <w:tcPr>
            <w:tcW w:w="1674" w:type="pct"/>
            <w:tcBorders>
              <w:top w:val="single" w:sz="4" w:space="0" w:color="auto"/>
            </w:tcBorders>
            <w:shd w:val="clear" w:color="auto" w:fill="auto"/>
            <w:vAlign w:val="center"/>
            <w:hideMark/>
          </w:tcPr>
          <w:p w14:paraId="630F8C9C" w14:textId="77777777" w:rsidR="008B6370" w:rsidRPr="00F30C22" w:rsidRDefault="008B6370" w:rsidP="00AB0D26">
            <w:pPr>
              <w:jc w:val="both"/>
              <w:rPr>
                <w:sz w:val="20"/>
                <w:szCs w:val="20"/>
              </w:rPr>
            </w:pPr>
            <w:r w:rsidRPr="00F30C22">
              <w:rPr>
                <w:sz w:val="20"/>
                <w:szCs w:val="20"/>
              </w:rPr>
              <w:t>Rawat Inap</w:t>
            </w:r>
          </w:p>
        </w:tc>
        <w:tc>
          <w:tcPr>
            <w:tcW w:w="1042" w:type="pct"/>
            <w:tcBorders>
              <w:top w:val="single" w:sz="4" w:space="0" w:color="auto"/>
            </w:tcBorders>
            <w:shd w:val="clear" w:color="auto" w:fill="auto"/>
            <w:noWrap/>
            <w:vAlign w:val="center"/>
            <w:hideMark/>
          </w:tcPr>
          <w:p w14:paraId="66923947" w14:textId="77777777" w:rsidR="008B6370" w:rsidRPr="00F30C22" w:rsidRDefault="008B6370" w:rsidP="00AB0D26">
            <w:pPr>
              <w:jc w:val="center"/>
              <w:rPr>
                <w:sz w:val="20"/>
                <w:szCs w:val="20"/>
              </w:rPr>
            </w:pPr>
            <w:r w:rsidRPr="00F30C22">
              <w:rPr>
                <w:sz w:val="20"/>
                <w:szCs w:val="20"/>
              </w:rPr>
              <w:t>139</w:t>
            </w:r>
          </w:p>
        </w:tc>
        <w:tc>
          <w:tcPr>
            <w:tcW w:w="1522" w:type="pct"/>
            <w:tcBorders>
              <w:top w:val="single" w:sz="4" w:space="0" w:color="auto"/>
            </w:tcBorders>
            <w:shd w:val="clear" w:color="auto" w:fill="auto"/>
            <w:vAlign w:val="center"/>
            <w:hideMark/>
          </w:tcPr>
          <w:p w14:paraId="12AC3542" w14:textId="4899EF3B" w:rsidR="008B6370" w:rsidRPr="00F30C22" w:rsidRDefault="00156E8E" w:rsidP="00AB0D26">
            <w:pPr>
              <w:jc w:val="center"/>
              <w:rPr>
                <w:sz w:val="20"/>
                <w:szCs w:val="20"/>
              </w:rPr>
            </w:pPr>
            <w:r>
              <w:rPr>
                <w:sz w:val="20"/>
                <w:szCs w:val="20"/>
              </w:rPr>
              <w:t xml:space="preserve"> </w:t>
            </w:r>
            <w:r w:rsidR="008B6370" w:rsidRPr="00F30C22">
              <w:rPr>
                <w:sz w:val="20"/>
                <w:szCs w:val="20"/>
              </w:rPr>
              <w:t>72%</w:t>
            </w:r>
          </w:p>
        </w:tc>
      </w:tr>
      <w:tr w:rsidR="008B6370" w:rsidRPr="00F30C22" w14:paraId="21C7F67A" w14:textId="77777777" w:rsidTr="00156E8E">
        <w:trPr>
          <w:trHeight w:val="330"/>
        </w:trPr>
        <w:tc>
          <w:tcPr>
            <w:tcW w:w="762" w:type="pct"/>
            <w:shd w:val="clear" w:color="auto" w:fill="auto"/>
            <w:vAlign w:val="center"/>
            <w:hideMark/>
          </w:tcPr>
          <w:p w14:paraId="24E8623F" w14:textId="77777777" w:rsidR="008B6370" w:rsidRPr="00F30C22" w:rsidRDefault="008B6370" w:rsidP="00AB0D26">
            <w:pPr>
              <w:ind w:firstLine="20"/>
              <w:jc w:val="both"/>
              <w:rPr>
                <w:sz w:val="20"/>
                <w:szCs w:val="20"/>
              </w:rPr>
            </w:pPr>
            <w:r w:rsidRPr="00F30C22">
              <w:rPr>
                <w:sz w:val="20"/>
                <w:szCs w:val="20"/>
              </w:rPr>
              <w:t>2.</w:t>
            </w:r>
          </w:p>
        </w:tc>
        <w:tc>
          <w:tcPr>
            <w:tcW w:w="1674" w:type="pct"/>
            <w:shd w:val="clear" w:color="auto" w:fill="auto"/>
            <w:noWrap/>
            <w:vAlign w:val="center"/>
            <w:hideMark/>
          </w:tcPr>
          <w:p w14:paraId="020DBFDD" w14:textId="77777777" w:rsidR="008B6370" w:rsidRPr="00F30C22" w:rsidRDefault="008B6370" w:rsidP="00AB0D26">
            <w:pPr>
              <w:jc w:val="both"/>
              <w:rPr>
                <w:sz w:val="20"/>
                <w:szCs w:val="20"/>
              </w:rPr>
            </w:pPr>
            <w:r w:rsidRPr="00F30C22">
              <w:rPr>
                <w:sz w:val="20"/>
                <w:szCs w:val="20"/>
              </w:rPr>
              <w:t>Rawat Jalan</w:t>
            </w:r>
          </w:p>
        </w:tc>
        <w:tc>
          <w:tcPr>
            <w:tcW w:w="1042" w:type="pct"/>
            <w:shd w:val="clear" w:color="auto" w:fill="auto"/>
            <w:noWrap/>
            <w:vAlign w:val="center"/>
            <w:hideMark/>
          </w:tcPr>
          <w:p w14:paraId="648644DE" w14:textId="0D957A1A" w:rsidR="008B6370" w:rsidRPr="00F30C22" w:rsidRDefault="00156E8E" w:rsidP="00AB0D26">
            <w:pPr>
              <w:jc w:val="center"/>
              <w:rPr>
                <w:sz w:val="20"/>
                <w:szCs w:val="20"/>
              </w:rPr>
            </w:pPr>
            <w:r>
              <w:rPr>
                <w:sz w:val="20"/>
                <w:szCs w:val="20"/>
              </w:rPr>
              <w:t xml:space="preserve">  </w:t>
            </w:r>
            <w:r w:rsidR="008B6370" w:rsidRPr="00F30C22">
              <w:rPr>
                <w:sz w:val="20"/>
                <w:szCs w:val="20"/>
              </w:rPr>
              <w:t>28</w:t>
            </w:r>
          </w:p>
        </w:tc>
        <w:tc>
          <w:tcPr>
            <w:tcW w:w="1522" w:type="pct"/>
            <w:shd w:val="clear" w:color="auto" w:fill="auto"/>
            <w:vAlign w:val="center"/>
            <w:hideMark/>
          </w:tcPr>
          <w:p w14:paraId="0E0CF2B6" w14:textId="547B7AC1" w:rsidR="008B6370" w:rsidRPr="00F30C22" w:rsidRDefault="00156E8E" w:rsidP="00AB0D26">
            <w:pPr>
              <w:jc w:val="center"/>
              <w:rPr>
                <w:sz w:val="20"/>
                <w:szCs w:val="20"/>
              </w:rPr>
            </w:pPr>
            <w:r>
              <w:rPr>
                <w:sz w:val="20"/>
                <w:szCs w:val="20"/>
              </w:rPr>
              <w:t xml:space="preserve"> </w:t>
            </w:r>
            <w:r w:rsidR="008B6370" w:rsidRPr="00F30C22">
              <w:rPr>
                <w:sz w:val="20"/>
                <w:szCs w:val="20"/>
              </w:rPr>
              <w:t>15%</w:t>
            </w:r>
          </w:p>
        </w:tc>
      </w:tr>
      <w:tr w:rsidR="008B6370" w:rsidRPr="00F30C22" w14:paraId="7C872525" w14:textId="77777777" w:rsidTr="00156E8E">
        <w:trPr>
          <w:trHeight w:val="330"/>
        </w:trPr>
        <w:tc>
          <w:tcPr>
            <w:tcW w:w="762" w:type="pct"/>
            <w:shd w:val="clear" w:color="auto" w:fill="auto"/>
            <w:vAlign w:val="center"/>
            <w:hideMark/>
          </w:tcPr>
          <w:p w14:paraId="0F476F4E" w14:textId="77777777" w:rsidR="008B6370" w:rsidRPr="00F30C22" w:rsidRDefault="008B6370" w:rsidP="00AB0D26">
            <w:pPr>
              <w:ind w:firstLine="20"/>
              <w:jc w:val="both"/>
              <w:rPr>
                <w:sz w:val="20"/>
                <w:szCs w:val="20"/>
              </w:rPr>
            </w:pPr>
            <w:r w:rsidRPr="00F30C22">
              <w:rPr>
                <w:sz w:val="20"/>
                <w:szCs w:val="20"/>
              </w:rPr>
              <w:t>3.</w:t>
            </w:r>
          </w:p>
        </w:tc>
        <w:tc>
          <w:tcPr>
            <w:tcW w:w="1674" w:type="pct"/>
            <w:shd w:val="clear" w:color="auto" w:fill="auto"/>
            <w:noWrap/>
            <w:vAlign w:val="center"/>
            <w:hideMark/>
          </w:tcPr>
          <w:p w14:paraId="4285B3AA" w14:textId="77777777" w:rsidR="008B6370" w:rsidRPr="00F30C22" w:rsidRDefault="008B6370" w:rsidP="00AB0D26">
            <w:pPr>
              <w:jc w:val="both"/>
              <w:rPr>
                <w:sz w:val="20"/>
                <w:szCs w:val="20"/>
              </w:rPr>
            </w:pPr>
            <w:r w:rsidRPr="00F30C22">
              <w:rPr>
                <w:sz w:val="20"/>
                <w:szCs w:val="20"/>
              </w:rPr>
              <w:t>Instalasi Gawat Darurat</w:t>
            </w:r>
          </w:p>
        </w:tc>
        <w:tc>
          <w:tcPr>
            <w:tcW w:w="1042" w:type="pct"/>
            <w:shd w:val="clear" w:color="auto" w:fill="auto"/>
            <w:noWrap/>
            <w:vAlign w:val="center"/>
            <w:hideMark/>
          </w:tcPr>
          <w:p w14:paraId="1E4A60AB" w14:textId="3A79E9A6" w:rsidR="008B6370" w:rsidRPr="00F30C22" w:rsidRDefault="00156E8E" w:rsidP="00AB0D26">
            <w:pPr>
              <w:jc w:val="center"/>
              <w:rPr>
                <w:sz w:val="20"/>
                <w:szCs w:val="20"/>
              </w:rPr>
            </w:pPr>
            <w:r>
              <w:rPr>
                <w:sz w:val="20"/>
                <w:szCs w:val="20"/>
              </w:rPr>
              <w:t xml:space="preserve">  </w:t>
            </w:r>
            <w:r w:rsidR="008B6370" w:rsidRPr="00F30C22">
              <w:rPr>
                <w:sz w:val="20"/>
                <w:szCs w:val="20"/>
              </w:rPr>
              <w:t>23</w:t>
            </w:r>
          </w:p>
        </w:tc>
        <w:tc>
          <w:tcPr>
            <w:tcW w:w="1522" w:type="pct"/>
            <w:shd w:val="clear" w:color="auto" w:fill="auto"/>
            <w:vAlign w:val="center"/>
            <w:hideMark/>
          </w:tcPr>
          <w:p w14:paraId="266B46C8" w14:textId="20213387" w:rsidR="008B6370" w:rsidRPr="00F30C22" w:rsidRDefault="00156E8E" w:rsidP="00AB0D26">
            <w:pPr>
              <w:jc w:val="center"/>
              <w:rPr>
                <w:sz w:val="20"/>
                <w:szCs w:val="20"/>
              </w:rPr>
            </w:pPr>
            <w:r>
              <w:rPr>
                <w:sz w:val="20"/>
                <w:szCs w:val="20"/>
              </w:rPr>
              <w:t xml:space="preserve"> </w:t>
            </w:r>
            <w:r w:rsidR="008B6370" w:rsidRPr="00F30C22">
              <w:rPr>
                <w:sz w:val="20"/>
                <w:szCs w:val="20"/>
              </w:rPr>
              <w:t>12%</w:t>
            </w:r>
          </w:p>
        </w:tc>
      </w:tr>
      <w:tr w:rsidR="008B6370" w:rsidRPr="00F30C22" w14:paraId="58C0D9EE" w14:textId="77777777" w:rsidTr="00156E8E">
        <w:trPr>
          <w:trHeight w:val="330"/>
        </w:trPr>
        <w:tc>
          <w:tcPr>
            <w:tcW w:w="762" w:type="pct"/>
            <w:tcBorders>
              <w:bottom w:val="single" w:sz="4" w:space="0" w:color="auto"/>
            </w:tcBorders>
            <w:shd w:val="clear" w:color="auto" w:fill="auto"/>
            <w:vAlign w:val="center"/>
            <w:hideMark/>
          </w:tcPr>
          <w:p w14:paraId="67A8E903" w14:textId="77777777" w:rsidR="008B6370" w:rsidRPr="00F30C22" w:rsidRDefault="008B6370" w:rsidP="00AB0D26">
            <w:pPr>
              <w:ind w:firstLine="20"/>
              <w:jc w:val="both"/>
              <w:rPr>
                <w:sz w:val="20"/>
                <w:szCs w:val="20"/>
              </w:rPr>
            </w:pPr>
            <w:r w:rsidRPr="00F30C22">
              <w:rPr>
                <w:sz w:val="20"/>
                <w:szCs w:val="20"/>
              </w:rPr>
              <w:t>4.</w:t>
            </w:r>
          </w:p>
        </w:tc>
        <w:tc>
          <w:tcPr>
            <w:tcW w:w="1674" w:type="pct"/>
            <w:tcBorders>
              <w:bottom w:val="single" w:sz="4" w:space="0" w:color="auto"/>
            </w:tcBorders>
            <w:shd w:val="clear" w:color="auto" w:fill="auto"/>
            <w:noWrap/>
            <w:vAlign w:val="center"/>
            <w:hideMark/>
          </w:tcPr>
          <w:p w14:paraId="55FFF992" w14:textId="77777777" w:rsidR="008B6370" w:rsidRPr="00F30C22" w:rsidRDefault="008B6370" w:rsidP="00AB0D26">
            <w:pPr>
              <w:jc w:val="both"/>
              <w:rPr>
                <w:sz w:val="20"/>
                <w:szCs w:val="20"/>
              </w:rPr>
            </w:pPr>
            <w:r w:rsidRPr="00F30C22">
              <w:rPr>
                <w:sz w:val="20"/>
                <w:szCs w:val="20"/>
              </w:rPr>
              <w:t>Rawat Khusus</w:t>
            </w:r>
          </w:p>
        </w:tc>
        <w:tc>
          <w:tcPr>
            <w:tcW w:w="1042" w:type="pct"/>
            <w:tcBorders>
              <w:bottom w:val="single" w:sz="4" w:space="0" w:color="auto"/>
            </w:tcBorders>
            <w:shd w:val="clear" w:color="auto" w:fill="auto"/>
            <w:noWrap/>
            <w:vAlign w:val="center"/>
            <w:hideMark/>
          </w:tcPr>
          <w:p w14:paraId="58163BF1" w14:textId="7205539A" w:rsidR="008B6370" w:rsidRPr="00F30C22" w:rsidRDefault="00156E8E" w:rsidP="00AB0D26">
            <w:pPr>
              <w:jc w:val="center"/>
              <w:rPr>
                <w:sz w:val="20"/>
                <w:szCs w:val="20"/>
              </w:rPr>
            </w:pPr>
            <w:r>
              <w:rPr>
                <w:sz w:val="20"/>
                <w:szCs w:val="20"/>
              </w:rPr>
              <w:t xml:space="preserve">    </w:t>
            </w:r>
            <w:r w:rsidR="008B6370" w:rsidRPr="00F30C22">
              <w:rPr>
                <w:sz w:val="20"/>
                <w:szCs w:val="20"/>
              </w:rPr>
              <w:t>3</w:t>
            </w:r>
          </w:p>
        </w:tc>
        <w:tc>
          <w:tcPr>
            <w:tcW w:w="1522" w:type="pct"/>
            <w:tcBorders>
              <w:bottom w:val="single" w:sz="4" w:space="0" w:color="auto"/>
            </w:tcBorders>
            <w:shd w:val="clear" w:color="auto" w:fill="auto"/>
            <w:vAlign w:val="center"/>
            <w:hideMark/>
          </w:tcPr>
          <w:p w14:paraId="68066796" w14:textId="34C28DB9" w:rsidR="008B6370" w:rsidRPr="00F30C22" w:rsidRDefault="00156E8E" w:rsidP="00AB0D26">
            <w:pPr>
              <w:jc w:val="center"/>
              <w:rPr>
                <w:sz w:val="20"/>
                <w:szCs w:val="20"/>
              </w:rPr>
            </w:pPr>
            <w:r>
              <w:rPr>
                <w:sz w:val="20"/>
                <w:szCs w:val="20"/>
              </w:rPr>
              <w:t xml:space="preserve">   </w:t>
            </w:r>
            <w:r w:rsidR="008B6370" w:rsidRPr="00F30C22">
              <w:rPr>
                <w:sz w:val="20"/>
                <w:szCs w:val="20"/>
              </w:rPr>
              <w:t>2%</w:t>
            </w:r>
          </w:p>
        </w:tc>
      </w:tr>
      <w:tr w:rsidR="008B6370" w:rsidRPr="00F30C22" w14:paraId="60D65E16" w14:textId="77777777" w:rsidTr="00156E8E">
        <w:trPr>
          <w:trHeight w:val="330"/>
        </w:trPr>
        <w:tc>
          <w:tcPr>
            <w:tcW w:w="2436" w:type="pct"/>
            <w:gridSpan w:val="2"/>
            <w:tcBorders>
              <w:top w:val="single" w:sz="4" w:space="0" w:color="auto"/>
              <w:bottom w:val="single" w:sz="4" w:space="0" w:color="auto"/>
            </w:tcBorders>
            <w:shd w:val="clear" w:color="auto" w:fill="auto"/>
            <w:vAlign w:val="center"/>
            <w:hideMark/>
          </w:tcPr>
          <w:p w14:paraId="797563A3" w14:textId="77777777" w:rsidR="008B6370" w:rsidRPr="00F30C22" w:rsidRDefault="008B6370" w:rsidP="00AB0D26">
            <w:pPr>
              <w:jc w:val="both"/>
              <w:rPr>
                <w:b/>
                <w:bCs/>
                <w:sz w:val="20"/>
                <w:szCs w:val="20"/>
              </w:rPr>
            </w:pPr>
            <w:r w:rsidRPr="00F30C22">
              <w:rPr>
                <w:b/>
                <w:bCs/>
                <w:sz w:val="20"/>
                <w:szCs w:val="20"/>
              </w:rPr>
              <w:t>Total</w:t>
            </w:r>
          </w:p>
        </w:tc>
        <w:tc>
          <w:tcPr>
            <w:tcW w:w="1042" w:type="pct"/>
            <w:tcBorders>
              <w:top w:val="single" w:sz="4" w:space="0" w:color="auto"/>
              <w:bottom w:val="single" w:sz="4" w:space="0" w:color="auto"/>
            </w:tcBorders>
            <w:shd w:val="clear" w:color="auto" w:fill="auto"/>
            <w:noWrap/>
            <w:vAlign w:val="center"/>
            <w:hideMark/>
          </w:tcPr>
          <w:p w14:paraId="277C5ECD" w14:textId="77777777" w:rsidR="008B6370" w:rsidRPr="00F30C22" w:rsidRDefault="008B6370" w:rsidP="00AB0D26">
            <w:pPr>
              <w:jc w:val="center"/>
              <w:rPr>
                <w:b/>
                <w:bCs/>
                <w:sz w:val="20"/>
                <w:szCs w:val="20"/>
              </w:rPr>
            </w:pPr>
            <w:r w:rsidRPr="00F30C22">
              <w:rPr>
                <w:b/>
                <w:bCs/>
                <w:sz w:val="20"/>
                <w:szCs w:val="20"/>
              </w:rPr>
              <w:t>193</w:t>
            </w:r>
          </w:p>
        </w:tc>
        <w:tc>
          <w:tcPr>
            <w:tcW w:w="1522" w:type="pct"/>
            <w:tcBorders>
              <w:top w:val="single" w:sz="4" w:space="0" w:color="auto"/>
              <w:bottom w:val="single" w:sz="4" w:space="0" w:color="auto"/>
            </w:tcBorders>
            <w:shd w:val="clear" w:color="auto" w:fill="auto"/>
            <w:vAlign w:val="center"/>
            <w:hideMark/>
          </w:tcPr>
          <w:p w14:paraId="694D983D" w14:textId="77777777" w:rsidR="008B6370" w:rsidRPr="00F30C22" w:rsidRDefault="008B6370" w:rsidP="00AB0D26">
            <w:pPr>
              <w:jc w:val="center"/>
              <w:rPr>
                <w:b/>
                <w:bCs/>
                <w:sz w:val="20"/>
                <w:szCs w:val="20"/>
              </w:rPr>
            </w:pPr>
            <w:r w:rsidRPr="00F30C22">
              <w:rPr>
                <w:b/>
                <w:bCs/>
                <w:sz w:val="20"/>
                <w:szCs w:val="20"/>
              </w:rPr>
              <w:t>100%</w:t>
            </w:r>
          </w:p>
        </w:tc>
      </w:tr>
    </w:tbl>
    <w:p w14:paraId="1AE44A7C" w14:textId="77777777" w:rsidR="008B6370" w:rsidRPr="00F30C22" w:rsidRDefault="008B6370" w:rsidP="00AB0D26">
      <w:pPr>
        <w:jc w:val="both"/>
        <w:rPr>
          <w:i/>
          <w:iCs/>
          <w:sz w:val="20"/>
          <w:szCs w:val="20"/>
        </w:rPr>
      </w:pPr>
      <w:r w:rsidRPr="00F30C22">
        <w:rPr>
          <w:i/>
          <w:iCs/>
          <w:sz w:val="20"/>
          <w:szCs w:val="20"/>
        </w:rPr>
        <w:t>Sumber: Data Komplain Rumah Sakit Islam Surabaya yang diolah peneliti, 2021</w:t>
      </w:r>
    </w:p>
    <w:p w14:paraId="4BA580E9" w14:textId="77777777" w:rsidR="005E5CFE" w:rsidRDefault="005E5CFE" w:rsidP="00AB0D26">
      <w:pPr>
        <w:jc w:val="both"/>
        <w:rPr>
          <w:b/>
          <w:sz w:val="20"/>
          <w:szCs w:val="20"/>
          <w:lang w:val="id-ID"/>
        </w:rPr>
      </w:pPr>
    </w:p>
    <w:p w14:paraId="6D75C6A5" w14:textId="4D330D4A" w:rsidR="008B6370" w:rsidRPr="00F30C22" w:rsidRDefault="008B6370" w:rsidP="00AB0D26">
      <w:pPr>
        <w:ind w:firstLine="720"/>
        <w:jc w:val="both"/>
        <w:rPr>
          <w:sz w:val="20"/>
          <w:szCs w:val="20"/>
        </w:rPr>
      </w:pPr>
      <w:r w:rsidRPr="00F30C22">
        <w:rPr>
          <w:sz w:val="20"/>
          <w:szCs w:val="20"/>
        </w:rPr>
        <w:t>Pelayanan medis di Rumah Sakit Islam Surabaya terdiri dari unit rawat jalan, rawat inap, rawat khusus, Instalasi Gawat Darurat (IGD), dan bina rohani. Hasil telaah pada data disajikan pada tabel 2. Selama</w:t>
      </w:r>
      <w:r w:rsidR="00185583">
        <w:rPr>
          <w:sz w:val="20"/>
          <w:szCs w:val="20"/>
        </w:rPr>
        <w:t xml:space="preserve"> tahun</w:t>
      </w:r>
      <w:r w:rsidRPr="00F30C22">
        <w:rPr>
          <w:sz w:val="20"/>
          <w:szCs w:val="20"/>
        </w:rPr>
        <w:t xml:space="preserve"> 2020, rawat inap memperoleh 139 keluhan (72%), rawat jalan sebanyak 28 keluhan (15%), IGD dengan 23 keluhan (12%), dan rawat jalan 3 keluhan (2%). Oleh sebab itu, fokus permasalahan pada penelitian ini yaitu keluhan terbanyak ditujukan pada rawat inap Rumah Sakit Islam Surabaya pada tahun 2020.</w:t>
      </w:r>
    </w:p>
    <w:p w14:paraId="6E70B949" w14:textId="77777777" w:rsidR="008B6370" w:rsidRPr="00F30C22" w:rsidRDefault="008B6370" w:rsidP="00AB0D26">
      <w:pPr>
        <w:ind w:firstLine="567"/>
        <w:jc w:val="both"/>
        <w:rPr>
          <w:sz w:val="20"/>
          <w:szCs w:val="20"/>
        </w:rPr>
      </w:pPr>
    </w:p>
    <w:p w14:paraId="4BE149D0" w14:textId="1CD991E6" w:rsidR="00C56940" w:rsidRPr="00F30C22" w:rsidRDefault="008B6370" w:rsidP="00AB0D26">
      <w:pPr>
        <w:jc w:val="both"/>
        <w:rPr>
          <w:b/>
          <w:sz w:val="20"/>
          <w:szCs w:val="20"/>
        </w:rPr>
      </w:pPr>
      <w:r w:rsidRPr="00F30C22">
        <w:rPr>
          <w:b/>
          <w:sz w:val="20"/>
          <w:szCs w:val="20"/>
        </w:rPr>
        <w:t>Identifikasi Peny</w:t>
      </w:r>
      <w:r w:rsidR="00C56940" w:rsidRPr="00F30C22">
        <w:rPr>
          <w:b/>
          <w:sz w:val="20"/>
          <w:szCs w:val="20"/>
        </w:rPr>
        <w:t>ebab Masalah Keluhan Rawat Inap</w:t>
      </w:r>
    </w:p>
    <w:p w14:paraId="61BED628" w14:textId="77777777" w:rsidR="00C56940" w:rsidRPr="00F30C22" w:rsidRDefault="00C56940" w:rsidP="00AB0D26">
      <w:pPr>
        <w:jc w:val="both"/>
        <w:rPr>
          <w:b/>
          <w:sz w:val="20"/>
          <w:szCs w:val="20"/>
        </w:rPr>
      </w:pPr>
    </w:p>
    <w:p w14:paraId="2F36FD11" w14:textId="77777777" w:rsidR="008B6370" w:rsidRPr="00F30C22" w:rsidRDefault="008B6370" w:rsidP="00AB0D26">
      <w:pPr>
        <w:jc w:val="both"/>
        <w:rPr>
          <w:bCs/>
          <w:sz w:val="20"/>
          <w:szCs w:val="20"/>
        </w:rPr>
      </w:pPr>
      <w:r w:rsidRPr="00F30C22">
        <w:rPr>
          <w:bCs/>
          <w:sz w:val="20"/>
          <w:szCs w:val="20"/>
        </w:rPr>
        <w:t>Tabel 3. Kategori Penyebab Masalah</w:t>
      </w:r>
    </w:p>
    <w:tbl>
      <w:tblPr>
        <w:tblW w:w="9090" w:type="dxa"/>
        <w:tblInd w:w="108" w:type="dxa"/>
        <w:tblLayout w:type="fixed"/>
        <w:tblLook w:val="04A0" w:firstRow="1" w:lastRow="0" w:firstColumn="1" w:lastColumn="0" w:noHBand="0" w:noVBand="1"/>
      </w:tblPr>
      <w:tblGrid>
        <w:gridCol w:w="544"/>
        <w:gridCol w:w="3596"/>
        <w:gridCol w:w="2790"/>
        <w:gridCol w:w="2160"/>
      </w:tblGrid>
      <w:tr w:rsidR="008B6370" w:rsidRPr="00F30C22" w14:paraId="1FC1B883" w14:textId="77777777" w:rsidTr="00C56940">
        <w:trPr>
          <w:trHeight w:val="20"/>
        </w:trPr>
        <w:tc>
          <w:tcPr>
            <w:tcW w:w="544" w:type="dxa"/>
            <w:tcBorders>
              <w:top w:val="single" w:sz="4" w:space="0" w:color="auto"/>
              <w:bottom w:val="single" w:sz="4" w:space="0" w:color="auto"/>
            </w:tcBorders>
            <w:shd w:val="clear" w:color="auto" w:fill="auto"/>
            <w:vAlign w:val="center"/>
          </w:tcPr>
          <w:p w14:paraId="6B972F3E" w14:textId="77777777" w:rsidR="008B6370" w:rsidRPr="00F30C22" w:rsidRDefault="008B6370" w:rsidP="00AB0D26">
            <w:pPr>
              <w:jc w:val="both"/>
              <w:rPr>
                <w:b/>
                <w:sz w:val="20"/>
                <w:szCs w:val="20"/>
              </w:rPr>
            </w:pPr>
            <w:r w:rsidRPr="00F30C22">
              <w:rPr>
                <w:b/>
                <w:sz w:val="20"/>
                <w:szCs w:val="20"/>
              </w:rPr>
              <w:t>No.</w:t>
            </w:r>
          </w:p>
        </w:tc>
        <w:tc>
          <w:tcPr>
            <w:tcW w:w="3596" w:type="dxa"/>
            <w:tcBorders>
              <w:top w:val="single" w:sz="4" w:space="0" w:color="auto"/>
              <w:bottom w:val="single" w:sz="4" w:space="0" w:color="auto"/>
            </w:tcBorders>
            <w:shd w:val="clear" w:color="auto" w:fill="auto"/>
            <w:vAlign w:val="center"/>
          </w:tcPr>
          <w:p w14:paraId="21FC54F6" w14:textId="77777777" w:rsidR="008B6370" w:rsidRPr="00F30C22" w:rsidRDefault="008B6370" w:rsidP="00AB0D26">
            <w:pPr>
              <w:jc w:val="both"/>
              <w:rPr>
                <w:b/>
                <w:sz w:val="20"/>
                <w:szCs w:val="20"/>
              </w:rPr>
            </w:pPr>
            <w:r w:rsidRPr="00F30C22">
              <w:rPr>
                <w:b/>
                <w:sz w:val="20"/>
                <w:szCs w:val="20"/>
              </w:rPr>
              <w:t>Kategori Penyebab</w:t>
            </w:r>
          </w:p>
        </w:tc>
        <w:tc>
          <w:tcPr>
            <w:tcW w:w="2790" w:type="dxa"/>
            <w:tcBorders>
              <w:top w:val="single" w:sz="4" w:space="0" w:color="auto"/>
              <w:bottom w:val="single" w:sz="4" w:space="0" w:color="auto"/>
            </w:tcBorders>
            <w:shd w:val="clear" w:color="auto" w:fill="auto"/>
            <w:vAlign w:val="center"/>
          </w:tcPr>
          <w:p w14:paraId="6854295F" w14:textId="77777777" w:rsidR="008B6370" w:rsidRPr="00F30C22" w:rsidRDefault="008B6370" w:rsidP="00AB0D26">
            <w:pPr>
              <w:jc w:val="center"/>
              <w:rPr>
                <w:b/>
                <w:sz w:val="20"/>
                <w:szCs w:val="20"/>
              </w:rPr>
            </w:pPr>
            <w:r w:rsidRPr="00F30C22">
              <w:rPr>
                <w:b/>
                <w:sz w:val="20"/>
                <w:szCs w:val="20"/>
              </w:rPr>
              <w:t>Jumlah</w:t>
            </w:r>
          </w:p>
        </w:tc>
        <w:tc>
          <w:tcPr>
            <w:tcW w:w="2160" w:type="dxa"/>
            <w:tcBorders>
              <w:top w:val="single" w:sz="4" w:space="0" w:color="auto"/>
              <w:bottom w:val="single" w:sz="4" w:space="0" w:color="auto"/>
            </w:tcBorders>
            <w:shd w:val="clear" w:color="auto" w:fill="auto"/>
            <w:vAlign w:val="center"/>
          </w:tcPr>
          <w:p w14:paraId="7FC410B4" w14:textId="236DDBE7" w:rsidR="008B6370" w:rsidRPr="00F30C22" w:rsidRDefault="00156E8E" w:rsidP="00AB0D26">
            <w:pPr>
              <w:jc w:val="center"/>
              <w:rPr>
                <w:b/>
                <w:sz w:val="20"/>
                <w:szCs w:val="20"/>
              </w:rPr>
            </w:pPr>
            <w:r>
              <w:rPr>
                <w:b/>
                <w:sz w:val="20"/>
                <w:szCs w:val="20"/>
              </w:rPr>
              <w:t>Per</w:t>
            </w:r>
            <w:r w:rsidR="008B6370" w:rsidRPr="00F30C22">
              <w:rPr>
                <w:b/>
                <w:sz w:val="20"/>
                <w:szCs w:val="20"/>
              </w:rPr>
              <w:t>sentase</w:t>
            </w:r>
          </w:p>
        </w:tc>
      </w:tr>
      <w:tr w:rsidR="008B6370" w:rsidRPr="00F30C22" w14:paraId="3CAC82ED" w14:textId="77777777" w:rsidTr="00C56940">
        <w:trPr>
          <w:trHeight w:val="20"/>
        </w:trPr>
        <w:tc>
          <w:tcPr>
            <w:tcW w:w="544" w:type="dxa"/>
            <w:tcBorders>
              <w:top w:val="single" w:sz="4" w:space="0" w:color="auto"/>
            </w:tcBorders>
            <w:shd w:val="clear" w:color="auto" w:fill="auto"/>
            <w:vAlign w:val="center"/>
          </w:tcPr>
          <w:p w14:paraId="65D03B73" w14:textId="77777777" w:rsidR="008B6370" w:rsidRPr="00F30C22" w:rsidRDefault="008B6370" w:rsidP="00AB0D26">
            <w:pPr>
              <w:jc w:val="both"/>
              <w:rPr>
                <w:sz w:val="20"/>
                <w:szCs w:val="20"/>
              </w:rPr>
            </w:pPr>
            <w:r w:rsidRPr="00F30C22">
              <w:rPr>
                <w:sz w:val="20"/>
                <w:szCs w:val="20"/>
              </w:rPr>
              <w:t>1.</w:t>
            </w:r>
          </w:p>
        </w:tc>
        <w:tc>
          <w:tcPr>
            <w:tcW w:w="3596" w:type="dxa"/>
            <w:tcBorders>
              <w:top w:val="single" w:sz="4" w:space="0" w:color="auto"/>
            </w:tcBorders>
            <w:shd w:val="clear" w:color="auto" w:fill="auto"/>
          </w:tcPr>
          <w:p w14:paraId="00859E05" w14:textId="77777777" w:rsidR="008B6370" w:rsidRPr="00F30C22" w:rsidRDefault="008B6370" w:rsidP="00AB0D26">
            <w:pPr>
              <w:jc w:val="both"/>
              <w:rPr>
                <w:i/>
                <w:sz w:val="20"/>
                <w:szCs w:val="20"/>
              </w:rPr>
            </w:pPr>
            <w:r w:rsidRPr="00F30C22">
              <w:rPr>
                <w:i/>
                <w:sz w:val="20"/>
                <w:szCs w:val="20"/>
              </w:rPr>
              <w:t>Human Factors</w:t>
            </w:r>
          </w:p>
        </w:tc>
        <w:tc>
          <w:tcPr>
            <w:tcW w:w="2790" w:type="dxa"/>
            <w:tcBorders>
              <w:top w:val="single" w:sz="4" w:space="0" w:color="auto"/>
            </w:tcBorders>
            <w:shd w:val="clear" w:color="auto" w:fill="auto"/>
            <w:vAlign w:val="center"/>
          </w:tcPr>
          <w:p w14:paraId="210BE73B" w14:textId="60D5F6BD" w:rsidR="008B6370" w:rsidRPr="00F30C22" w:rsidRDefault="00156E8E" w:rsidP="00AB0D26">
            <w:pPr>
              <w:jc w:val="center"/>
              <w:rPr>
                <w:sz w:val="20"/>
                <w:szCs w:val="20"/>
              </w:rPr>
            </w:pPr>
            <w:r>
              <w:rPr>
                <w:sz w:val="20"/>
                <w:szCs w:val="20"/>
              </w:rPr>
              <w:t xml:space="preserve">  </w:t>
            </w:r>
            <w:r w:rsidR="008B6370" w:rsidRPr="00F30C22">
              <w:rPr>
                <w:sz w:val="20"/>
                <w:szCs w:val="20"/>
              </w:rPr>
              <w:t>27</w:t>
            </w:r>
          </w:p>
        </w:tc>
        <w:tc>
          <w:tcPr>
            <w:tcW w:w="2160" w:type="dxa"/>
            <w:tcBorders>
              <w:top w:val="single" w:sz="4" w:space="0" w:color="auto"/>
            </w:tcBorders>
            <w:shd w:val="clear" w:color="auto" w:fill="auto"/>
            <w:vAlign w:val="center"/>
          </w:tcPr>
          <w:p w14:paraId="60B28BDD" w14:textId="52A58D62" w:rsidR="008B6370" w:rsidRPr="00F30C22" w:rsidRDefault="00156E8E" w:rsidP="00AB0D26">
            <w:pPr>
              <w:jc w:val="center"/>
              <w:rPr>
                <w:sz w:val="20"/>
                <w:szCs w:val="20"/>
              </w:rPr>
            </w:pPr>
            <w:r>
              <w:rPr>
                <w:sz w:val="20"/>
                <w:szCs w:val="20"/>
              </w:rPr>
              <w:t xml:space="preserve">  </w:t>
            </w:r>
            <w:r w:rsidR="008B6370" w:rsidRPr="00F30C22">
              <w:rPr>
                <w:sz w:val="20"/>
                <w:szCs w:val="20"/>
              </w:rPr>
              <w:t>19%</w:t>
            </w:r>
          </w:p>
        </w:tc>
      </w:tr>
      <w:tr w:rsidR="008B6370" w:rsidRPr="00F30C22" w14:paraId="567C5327" w14:textId="77777777" w:rsidTr="00C56940">
        <w:trPr>
          <w:trHeight w:val="20"/>
        </w:trPr>
        <w:tc>
          <w:tcPr>
            <w:tcW w:w="544" w:type="dxa"/>
            <w:shd w:val="clear" w:color="auto" w:fill="auto"/>
            <w:vAlign w:val="center"/>
          </w:tcPr>
          <w:p w14:paraId="412793F7" w14:textId="77777777" w:rsidR="008B6370" w:rsidRPr="00F30C22" w:rsidRDefault="008B6370" w:rsidP="00AB0D26">
            <w:pPr>
              <w:jc w:val="both"/>
              <w:rPr>
                <w:sz w:val="20"/>
                <w:szCs w:val="20"/>
              </w:rPr>
            </w:pPr>
            <w:r w:rsidRPr="00F30C22">
              <w:rPr>
                <w:sz w:val="20"/>
                <w:szCs w:val="20"/>
              </w:rPr>
              <w:t>2.</w:t>
            </w:r>
          </w:p>
        </w:tc>
        <w:tc>
          <w:tcPr>
            <w:tcW w:w="3596" w:type="dxa"/>
            <w:shd w:val="clear" w:color="auto" w:fill="auto"/>
          </w:tcPr>
          <w:p w14:paraId="26644AB7" w14:textId="77777777" w:rsidR="008B6370" w:rsidRPr="00F30C22" w:rsidRDefault="008B6370" w:rsidP="00AB0D26">
            <w:pPr>
              <w:jc w:val="both"/>
              <w:rPr>
                <w:i/>
                <w:sz w:val="20"/>
                <w:szCs w:val="20"/>
              </w:rPr>
            </w:pPr>
            <w:r w:rsidRPr="00F30C22">
              <w:rPr>
                <w:i/>
                <w:sz w:val="20"/>
                <w:szCs w:val="20"/>
              </w:rPr>
              <w:t>Environmental Issues</w:t>
            </w:r>
          </w:p>
        </w:tc>
        <w:tc>
          <w:tcPr>
            <w:tcW w:w="2790" w:type="dxa"/>
            <w:shd w:val="clear" w:color="auto" w:fill="auto"/>
            <w:vAlign w:val="center"/>
          </w:tcPr>
          <w:p w14:paraId="70931C1B" w14:textId="0B67AAF2" w:rsidR="008B6370" w:rsidRPr="00F30C22" w:rsidRDefault="00156E8E" w:rsidP="00AB0D26">
            <w:pPr>
              <w:jc w:val="center"/>
              <w:rPr>
                <w:sz w:val="20"/>
                <w:szCs w:val="20"/>
              </w:rPr>
            </w:pPr>
            <w:r>
              <w:rPr>
                <w:sz w:val="20"/>
                <w:szCs w:val="20"/>
              </w:rPr>
              <w:t xml:space="preserve">  </w:t>
            </w:r>
            <w:r w:rsidR="008B6370" w:rsidRPr="00F30C22">
              <w:rPr>
                <w:sz w:val="20"/>
                <w:szCs w:val="20"/>
              </w:rPr>
              <w:t>26</w:t>
            </w:r>
          </w:p>
        </w:tc>
        <w:tc>
          <w:tcPr>
            <w:tcW w:w="2160" w:type="dxa"/>
            <w:shd w:val="clear" w:color="auto" w:fill="auto"/>
            <w:vAlign w:val="center"/>
          </w:tcPr>
          <w:p w14:paraId="56AA188A" w14:textId="72AF859B" w:rsidR="008B6370" w:rsidRPr="00F30C22" w:rsidRDefault="00156E8E" w:rsidP="00AB0D26">
            <w:pPr>
              <w:jc w:val="center"/>
              <w:rPr>
                <w:sz w:val="20"/>
                <w:szCs w:val="20"/>
              </w:rPr>
            </w:pPr>
            <w:r>
              <w:rPr>
                <w:sz w:val="20"/>
                <w:szCs w:val="20"/>
              </w:rPr>
              <w:t xml:space="preserve">  </w:t>
            </w:r>
            <w:r w:rsidR="008B6370" w:rsidRPr="00F30C22">
              <w:rPr>
                <w:sz w:val="20"/>
                <w:szCs w:val="20"/>
              </w:rPr>
              <w:t>19%</w:t>
            </w:r>
          </w:p>
        </w:tc>
      </w:tr>
      <w:tr w:rsidR="008B6370" w:rsidRPr="00F30C22" w14:paraId="36255C77" w14:textId="77777777" w:rsidTr="00C56940">
        <w:trPr>
          <w:trHeight w:val="20"/>
        </w:trPr>
        <w:tc>
          <w:tcPr>
            <w:tcW w:w="544" w:type="dxa"/>
            <w:shd w:val="clear" w:color="auto" w:fill="auto"/>
            <w:vAlign w:val="center"/>
          </w:tcPr>
          <w:p w14:paraId="7A8EE405" w14:textId="77777777" w:rsidR="008B6370" w:rsidRPr="00F30C22" w:rsidRDefault="008B6370" w:rsidP="00AB0D26">
            <w:pPr>
              <w:jc w:val="both"/>
              <w:rPr>
                <w:sz w:val="20"/>
                <w:szCs w:val="20"/>
              </w:rPr>
            </w:pPr>
            <w:r w:rsidRPr="00F30C22">
              <w:rPr>
                <w:sz w:val="20"/>
                <w:szCs w:val="20"/>
              </w:rPr>
              <w:t>3.</w:t>
            </w:r>
          </w:p>
        </w:tc>
        <w:tc>
          <w:tcPr>
            <w:tcW w:w="3596" w:type="dxa"/>
            <w:shd w:val="clear" w:color="auto" w:fill="auto"/>
          </w:tcPr>
          <w:p w14:paraId="56CE8063" w14:textId="77777777" w:rsidR="008B6370" w:rsidRPr="00F30C22" w:rsidRDefault="008B6370" w:rsidP="00AB0D26">
            <w:pPr>
              <w:jc w:val="both"/>
              <w:rPr>
                <w:i/>
                <w:sz w:val="20"/>
                <w:szCs w:val="20"/>
              </w:rPr>
            </w:pPr>
            <w:r w:rsidRPr="00F30C22">
              <w:rPr>
                <w:i/>
                <w:sz w:val="20"/>
                <w:szCs w:val="20"/>
              </w:rPr>
              <w:t>Information Issues</w:t>
            </w:r>
          </w:p>
        </w:tc>
        <w:tc>
          <w:tcPr>
            <w:tcW w:w="2790" w:type="dxa"/>
            <w:shd w:val="clear" w:color="auto" w:fill="auto"/>
            <w:vAlign w:val="center"/>
          </w:tcPr>
          <w:p w14:paraId="4B203772" w14:textId="2315CA2D" w:rsidR="008B6370" w:rsidRPr="00F30C22" w:rsidRDefault="00156E8E" w:rsidP="00AB0D26">
            <w:pPr>
              <w:jc w:val="center"/>
              <w:rPr>
                <w:sz w:val="20"/>
                <w:szCs w:val="20"/>
              </w:rPr>
            </w:pPr>
            <w:r>
              <w:rPr>
                <w:sz w:val="20"/>
                <w:szCs w:val="20"/>
              </w:rPr>
              <w:t xml:space="preserve">  </w:t>
            </w:r>
            <w:r w:rsidR="008B6370" w:rsidRPr="00F30C22">
              <w:rPr>
                <w:sz w:val="20"/>
                <w:szCs w:val="20"/>
              </w:rPr>
              <w:t>15</w:t>
            </w:r>
          </w:p>
        </w:tc>
        <w:tc>
          <w:tcPr>
            <w:tcW w:w="2160" w:type="dxa"/>
            <w:shd w:val="clear" w:color="auto" w:fill="auto"/>
            <w:vAlign w:val="center"/>
          </w:tcPr>
          <w:p w14:paraId="2DFBF651" w14:textId="0C1091A1" w:rsidR="008B6370" w:rsidRPr="00F30C22" w:rsidRDefault="00156E8E" w:rsidP="00AB0D26">
            <w:pPr>
              <w:jc w:val="center"/>
              <w:rPr>
                <w:sz w:val="20"/>
                <w:szCs w:val="20"/>
              </w:rPr>
            </w:pPr>
            <w:r>
              <w:rPr>
                <w:sz w:val="20"/>
                <w:szCs w:val="20"/>
              </w:rPr>
              <w:t xml:space="preserve">  </w:t>
            </w:r>
            <w:r w:rsidR="008B6370" w:rsidRPr="00F30C22">
              <w:rPr>
                <w:sz w:val="20"/>
                <w:szCs w:val="20"/>
              </w:rPr>
              <w:t>11%</w:t>
            </w:r>
          </w:p>
        </w:tc>
      </w:tr>
      <w:tr w:rsidR="008B6370" w:rsidRPr="00F30C22" w14:paraId="3F939176" w14:textId="77777777" w:rsidTr="00C56940">
        <w:trPr>
          <w:trHeight w:val="20"/>
        </w:trPr>
        <w:tc>
          <w:tcPr>
            <w:tcW w:w="544" w:type="dxa"/>
            <w:shd w:val="clear" w:color="auto" w:fill="auto"/>
            <w:vAlign w:val="center"/>
          </w:tcPr>
          <w:p w14:paraId="52590F4E" w14:textId="77777777" w:rsidR="008B6370" w:rsidRPr="00F30C22" w:rsidRDefault="008B6370" w:rsidP="00AB0D26">
            <w:pPr>
              <w:jc w:val="both"/>
              <w:rPr>
                <w:sz w:val="20"/>
                <w:szCs w:val="20"/>
              </w:rPr>
            </w:pPr>
            <w:r w:rsidRPr="00F30C22">
              <w:rPr>
                <w:sz w:val="20"/>
                <w:szCs w:val="20"/>
              </w:rPr>
              <w:t>4.</w:t>
            </w:r>
          </w:p>
        </w:tc>
        <w:tc>
          <w:tcPr>
            <w:tcW w:w="3596" w:type="dxa"/>
            <w:shd w:val="clear" w:color="auto" w:fill="auto"/>
          </w:tcPr>
          <w:p w14:paraId="3DAD0784" w14:textId="77777777" w:rsidR="008B6370" w:rsidRPr="00F30C22" w:rsidRDefault="008B6370" w:rsidP="00AB0D26">
            <w:pPr>
              <w:jc w:val="both"/>
              <w:rPr>
                <w:sz w:val="20"/>
                <w:szCs w:val="20"/>
              </w:rPr>
            </w:pPr>
            <w:r w:rsidRPr="00F30C22">
              <w:rPr>
                <w:i/>
                <w:sz w:val="20"/>
                <w:szCs w:val="20"/>
              </w:rPr>
              <w:t>Methods and Processes Issues</w:t>
            </w:r>
          </w:p>
        </w:tc>
        <w:tc>
          <w:tcPr>
            <w:tcW w:w="2790" w:type="dxa"/>
            <w:shd w:val="clear" w:color="auto" w:fill="auto"/>
            <w:vAlign w:val="center"/>
          </w:tcPr>
          <w:p w14:paraId="3206272C" w14:textId="15F9E609" w:rsidR="008B6370" w:rsidRPr="00F30C22" w:rsidRDefault="00156E8E" w:rsidP="00AB0D26">
            <w:pPr>
              <w:jc w:val="center"/>
              <w:rPr>
                <w:sz w:val="20"/>
                <w:szCs w:val="20"/>
              </w:rPr>
            </w:pPr>
            <w:r>
              <w:rPr>
                <w:sz w:val="20"/>
                <w:szCs w:val="20"/>
              </w:rPr>
              <w:t xml:space="preserve">  </w:t>
            </w:r>
            <w:r w:rsidR="008B6370" w:rsidRPr="00F30C22">
              <w:rPr>
                <w:sz w:val="20"/>
                <w:szCs w:val="20"/>
              </w:rPr>
              <w:t>28</w:t>
            </w:r>
          </w:p>
        </w:tc>
        <w:tc>
          <w:tcPr>
            <w:tcW w:w="2160" w:type="dxa"/>
            <w:shd w:val="clear" w:color="auto" w:fill="auto"/>
            <w:vAlign w:val="center"/>
          </w:tcPr>
          <w:p w14:paraId="3119A31E" w14:textId="0DE457FF" w:rsidR="008B6370" w:rsidRPr="00F30C22" w:rsidRDefault="00156E8E" w:rsidP="00AB0D26">
            <w:pPr>
              <w:jc w:val="center"/>
              <w:rPr>
                <w:sz w:val="20"/>
                <w:szCs w:val="20"/>
              </w:rPr>
            </w:pPr>
            <w:r>
              <w:rPr>
                <w:sz w:val="20"/>
                <w:szCs w:val="20"/>
              </w:rPr>
              <w:t xml:space="preserve">  </w:t>
            </w:r>
            <w:r w:rsidR="008B6370" w:rsidRPr="00F30C22">
              <w:rPr>
                <w:sz w:val="20"/>
                <w:szCs w:val="20"/>
              </w:rPr>
              <w:t>20%</w:t>
            </w:r>
          </w:p>
        </w:tc>
      </w:tr>
      <w:tr w:rsidR="008B6370" w:rsidRPr="00F30C22" w14:paraId="472CD5D3" w14:textId="77777777" w:rsidTr="00C56940">
        <w:trPr>
          <w:trHeight w:val="20"/>
        </w:trPr>
        <w:tc>
          <w:tcPr>
            <w:tcW w:w="544" w:type="dxa"/>
            <w:tcBorders>
              <w:bottom w:val="single" w:sz="4" w:space="0" w:color="auto"/>
            </w:tcBorders>
            <w:shd w:val="clear" w:color="auto" w:fill="auto"/>
            <w:vAlign w:val="center"/>
          </w:tcPr>
          <w:p w14:paraId="1B40345C" w14:textId="77777777" w:rsidR="008B6370" w:rsidRPr="00F30C22" w:rsidRDefault="008B6370" w:rsidP="00AB0D26">
            <w:pPr>
              <w:jc w:val="both"/>
              <w:rPr>
                <w:sz w:val="20"/>
                <w:szCs w:val="20"/>
              </w:rPr>
            </w:pPr>
            <w:r w:rsidRPr="00F30C22">
              <w:rPr>
                <w:sz w:val="20"/>
                <w:szCs w:val="20"/>
              </w:rPr>
              <w:t>5.</w:t>
            </w:r>
          </w:p>
        </w:tc>
        <w:tc>
          <w:tcPr>
            <w:tcW w:w="3596" w:type="dxa"/>
            <w:tcBorders>
              <w:bottom w:val="single" w:sz="4" w:space="0" w:color="auto"/>
            </w:tcBorders>
            <w:shd w:val="clear" w:color="auto" w:fill="auto"/>
          </w:tcPr>
          <w:p w14:paraId="092574C2" w14:textId="77777777" w:rsidR="008B6370" w:rsidRPr="00F30C22" w:rsidRDefault="008B6370" w:rsidP="00AB0D26">
            <w:pPr>
              <w:jc w:val="both"/>
              <w:rPr>
                <w:i/>
                <w:sz w:val="20"/>
                <w:szCs w:val="20"/>
              </w:rPr>
            </w:pPr>
            <w:r w:rsidRPr="00F30C22">
              <w:rPr>
                <w:i/>
                <w:sz w:val="20"/>
                <w:szCs w:val="20"/>
              </w:rPr>
              <w:t>Equipment Issues</w:t>
            </w:r>
          </w:p>
        </w:tc>
        <w:tc>
          <w:tcPr>
            <w:tcW w:w="2790" w:type="dxa"/>
            <w:tcBorders>
              <w:bottom w:val="single" w:sz="4" w:space="0" w:color="auto"/>
            </w:tcBorders>
            <w:shd w:val="clear" w:color="auto" w:fill="auto"/>
            <w:vAlign w:val="center"/>
          </w:tcPr>
          <w:p w14:paraId="7CFCE6F4" w14:textId="2EFA97E6" w:rsidR="008B6370" w:rsidRPr="00F30C22" w:rsidRDefault="00156E8E" w:rsidP="00AB0D26">
            <w:pPr>
              <w:jc w:val="center"/>
              <w:rPr>
                <w:sz w:val="20"/>
                <w:szCs w:val="20"/>
              </w:rPr>
            </w:pPr>
            <w:r>
              <w:rPr>
                <w:sz w:val="20"/>
                <w:szCs w:val="20"/>
              </w:rPr>
              <w:t xml:space="preserve">  </w:t>
            </w:r>
            <w:r w:rsidR="008B6370" w:rsidRPr="00F30C22">
              <w:rPr>
                <w:sz w:val="20"/>
                <w:szCs w:val="20"/>
              </w:rPr>
              <w:t>43</w:t>
            </w:r>
          </w:p>
        </w:tc>
        <w:tc>
          <w:tcPr>
            <w:tcW w:w="2160" w:type="dxa"/>
            <w:tcBorders>
              <w:bottom w:val="single" w:sz="4" w:space="0" w:color="auto"/>
            </w:tcBorders>
            <w:shd w:val="clear" w:color="auto" w:fill="auto"/>
            <w:vAlign w:val="center"/>
          </w:tcPr>
          <w:p w14:paraId="0D350C7D" w14:textId="5EA227F9" w:rsidR="008B6370" w:rsidRPr="00F30C22" w:rsidRDefault="00156E8E" w:rsidP="00AB0D26">
            <w:pPr>
              <w:jc w:val="center"/>
              <w:rPr>
                <w:sz w:val="20"/>
                <w:szCs w:val="20"/>
              </w:rPr>
            </w:pPr>
            <w:r>
              <w:rPr>
                <w:sz w:val="20"/>
                <w:szCs w:val="20"/>
              </w:rPr>
              <w:t xml:space="preserve">  </w:t>
            </w:r>
            <w:r w:rsidR="008B6370" w:rsidRPr="00F30C22">
              <w:rPr>
                <w:sz w:val="20"/>
                <w:szCs w:val="20"/>
              </w:rPr>
              <w:t>31%</w:t>
            </w:r>
          </w:p>
        </w:tc>
      </w:tr>
      <w:tr w:rsidR="008B6370" w:rsidRPr="00F30C22" w14:paraId="1F221AE6" w14:textId="77777777" w:rsidTr="00C56940">
        <w:trPr>
          <w:trHeight w:val="20"/>
        </w:trPr>
        <w:tc>
          <w:tcPr>
            <w:tcW w:w="4140" w:type="dxa"/>
            <w:gridSpan w:val="2"/>
            <w:tcBorders>
              <w:top w:val="single" w:sz="4" w:space="0" w:color="auto"/>
              <w:bottom w:val="single" w:sz="4" w:space="0" w:color="auto"/>
            </w:tcBorders>
            <w:shd w:val="clear" w:color="auto" w:fill="auto"/>
            <w:vAlign w:val="center"/>
          </w:tcPr>
          <w:p w14:paraId="1E13E542" w14:textId="77777777" w:rsidR="008B6370" w:rsidRPr="00F30C22" w:rsidRDefault="008B6370" w:rsidP="00AB0D26">
            <w:pPr>
              <w:jc w:val="both"/>
              <w:rPr>
                <w:b/>
                <w:bCs/>
                <w:iCs/>
                <w:sz w:val="20"/>
                <w:szCs w:val="20"/>
              </w:rPr>
            </w:pPr>
            <w:r w:rsidRPr="00F30C22">
              <w:rPr>
                <w:b/>
                <w:bCs/>
                <w:iCs/>
                <w:sz w:val="20"/>
                <w:szCs w:val="20"/>
              </w:rPr>
              <w:t>Total</w:t>
            </w:r>
          </w:p>
        </w:tc>
        <w:tc>
          <w:tcPr>
            <w:tcW w:w="2790" w:type="dxa"/>
            <w:tcBorders>
              <w:top w:val="single" w:sz="4" w:space="0" w:color="auto"/>
              <w:bottom w:val="single" w:sz="4" w:space="0" w:color="auto"/>
            </w:tcBorders>
            <w:shd w:val="clear" w:color="auto" w:fill="auto"/>
            <w:vAlign w:val="center"/>
          </w:tcPr>
          <w:p w14:paraId="7C4ED423" w14:textId="77777777" w:rsidR="008B6370" w:rsidRPr="00F30C22" w:rsidRDefault="008B6370" w:rsidP="00AB0D26">
            <w:pPr>
              <w:jc w:val="center"/>
              <w:rPr>
                <w:b/>
                <w:bCs/>
                <w:sz w:val="20"/>
                <w:szCs w:val="20"/>
              </w:rPr>
            </w:pPr>
            <w:r w:rsidRPr="00F30C22">
              <w:rPr>
                <w:b/>
                <w:bCs/>
                <w:sz w:val="20"/>
                <w:szCs w:val="20"/>
              </w:rPr>
              <w:fldChar w:fldCharType="begin"/>
            </w:r>
            <w:r w:rsidRPr="00F30C22">
              <w:rPr>
                <w:b/>
                <w:bCs/>
                <w:sz w:val="20"/>
                <w:szCs w:val="20"/>
              </w:rPr>
              <w:instrText xml:space="preserve"> =SUM(ABOVE) </w:instrText>
            </w:r>
            <w:r w:rsidRPr="00F30C22">
              <w:rPr>
                <w:b/>
                <w:bCs/>
                <w:sz w:val="20"/>
                <w:szCs w:val="20"/>
              </w:rPr>
              <w:fldChar w:fldCharType="separate"/>
            </w:r>
            <w:r w:rsidRPr="00F30C22">
              <w:rPr>
                <w:b/>
                <w:bCs/>
                <w:sz w:val="20"/>
                <w:szCs w:val="20"/>
              </w:rPr>
              <w:t>139</w:t>
            </w:r>
            <w:r w:rsidRPr="00F30C22">
              <w:rPr>
                <w:b/>
                <w:bCs/>
                <w:sz w:val="20"/>
                <w:szCs w:val="20"/>
              </w:rPr>
              <w:fldChar w:fldCharType="end"/>
            </w:r>
          </w:p>
        </w:tc>
        <w:tc>
          <w:tcPr>
            <w:tcW w:w="2160" w:type="dxa"/>
            <w:tcBorders>
              <w:top w:val="single" w:sz="4" w:space="0" w:color="auto"/>
              <w:bottom w:val="single" w:sz="4" w:space="0" w:color="auto"/>
            </w:tcBorders>
            <w:shd w:val="clear" w:color="auto" w:fill="auto"/>
            <w:vAlign w:val="center"/>
          </w:tcPr>
          <w:p w14:paraId="772D47A2" w14:textId="77777777" w:rsidR="008B6370" w:rsidRPr="00F30C22" w:rsidRDefault="008B6370" w:rsidP="00AB0D26">
            <w:pPr>
              <w:jc w:val="center"/>
              <w:rPr>
                <w:b/>
                <w:bCs/>
                <w:sz w:val="20"/>
                <w:szCs w:val="20"/>
              </w:rPr>
            </w:pPr>
            <w:r w:rsidRPr="00F30C22">
              <w:rPr>
                <w:b/>
                <w:bCs/>
                <w:sz w:val="20"/>
                <w:szCs w:val="20"/>
              </w:rPr>
              <w:fldChar w:fldCharType="begin"/>
            </w:r>
            <w:r w:rsidRPr="00F30C22">
              <w:rPr>
                <w:b/>
                <w:bCs/>
                <w:sz w:val="20"/>
                <w:szCs w:val="20"/>
              </w:rPr>
              <w:instrText xml:space="preserve"> =SUM(ABOVE)*100 \# "0.00%" </w:instrText>
            </w:r>
            <w:r w:rsidRPr="00F30C22">
              <w:rPr>
                <w:b/>
                <w:bCs/>
                <w:sz w:val="20"/>
                <w:szCs w:val="20"/>
              </w:rPr>
              <w:fldChar w:fldCharType="separate"/>
            </w:r>
            <w:r w:rsidRPr="00F30C22">
              <w:rPr>
                <w:b/>
                <w:bCs/>
                <w:sz w:val="20"/>
                <w:szCs w:val="20"/>
              </w:rPr>
              <w:t>100%</w:t>
            </w:r>
            <w:r w:rsidRPr="00F30C22">
              <w:rPr>
                <w:b/>
                <w:bCs/>
                <w:sz w:val="20"/>
                <w:szCs w:val="20"/>
              </w:rPr>
              <w:fldChar w:fldCharType="end"/>
            </w:r>
          </w:p>
        </w:tc>
      </w:tr>
    </w:tbl>
    <w:p w14:paraId="7A6EA592" w14:textId="77777777" w:rsidR="008B6370" w:rsidRPr="00F30C22" w:rsidRDefault="008B6370" w:rsidP="00AB0D26">
      <w:pPr>
        <w:jc w:val="both"/>
        <w:rPr>
          <w:i/>
          <w:iCs/>
          <w:sz w:val="20"/>
          <w:szCs w:val="20"/>
        </w:rPr>
      </w:pPr>
      <w:r w:rsidRPr="00F30C22">
        <w:rPr>
          <w:i/>
          <w:iCs/>
          <w:sz w:val="20"/>
          <w:szCs w:val="20"/>
        </w:rPr>
        <w:t>Sumber: Data Komplain Rumah Sakit Islam Surabaya yang diolah peneliti, 2021</w:t>
      </w:r>
    </w:p>
    <w:p w14:paraId="3521321E" w14:textId="77777777" w:rsidR="00C56940" w:rsidRPr="00F30C22" w:rsidRDefault="00C56940" w:rsidP="00AB0D26">
      <w:pPr>
        <w:ind w:firstLine="567"/>
        <w:jc w:val="both"/>
        <w:rPr>
          <w:sz w:val="20"/>
          <w:szCs w:val="20"/>
        </w:rPr>
      </w:pPr>
    </w:p>
    <w:p w14:paraId="01D2BED7" w14:textId="04038447" w:rsidR="008B6370" w:rsidRPr="00F30C22" w:rsidRDefault="008B6370" w:rsidP="00AB0D26">
      <w:pPr>
        <w:ind w:firstLine="567"/>
        <w:jc w:val="both"/>
        <w:rPr>
          <w:sz w:val="20"/>
          <w:szCs w:val="20"/>
        </w:rPr>
      </w:pPr>
      <w:r w:rsidRPr="00F30C22">
        <w:rPr>
          <w:sz w:val="20"/>
          <w:szCs w:val="20"/>
        </w:rPr>
        <w:t xml:space="preserve">Identifikasi penyebab keluhan rawat inap dilakukan dengan telaah data komplain pasien rawat inap yang diperoleh dari data komplain Rumah Sakit Islam Surabaya tahun 2020. Kemudian, temuan penyebab masalah tersebut disajikan dalam diagram </w:t>
      </w:r>
      <w:r w:rsidRPr="00F30C22">
        <w:rPr>
          <w:i/>
          <w:iCs/>
          <w:sz w:val="20"/>
          <w:szCs w:val="20"/>
        </w:rPr>
        <w:t>fishbone</w:t>
      </w:r>
      <w:r w:rsidRPr="00F30C22">
        <w:rPr>
          <w:sz w:val="20"/>
          <w:szCs w:val="20"/>
        </w:rPr>
        <w:t xml:space="preserve">. Diagram </w:t>
      </w:r>
      <w:r w:rsidRPr="00F30C22">
        <w:rPr>
          <w:i/>
          <w:iCs/>
          <w:sz w:val="20"/>
          <w:szCs w:val="20"/>
        </w:rPr>
        <w:t>fishbone</w:t>
      </w:r>
      <w:r w:rsidRPr="00F30C22">
        <w:rPr>
          <w:sz w:val="20"/>
          <w:szCs w:val="20"/>
        </w:rPr>
        <w:t xml:space="preserve"> ini menggambarkan hubungan se</w:t>
      </w:r>
      <w:r w:rsidR="00185583">
        <w:rPr>
          <w:sz w:val="20"/>
          <w:szCs w:val="20"/>
        </w:rPr>
        <w:t>bab akibat keluhan rawat inap. Pada d</w:t>
      </w:r>
      <w:r w:rsidRPr="00F30C22">
        <w:rPr>
          <w:sz w:val="20"/>
          <w:szCs w:val="20"/>
        </w:rPr>
        <w:t xml:space="preserve">iagram </w:t>
      </w:r>
      <w:r w:rsidRPr="00F30C22">
        <w:rPr>
          <w:i/>
          <w:iCs/>
          <w:sz w:val="20"/>
          <w:szCs w:val="20"/>
        </w:rPr>
        <w:t>fishbone</w:t>
      </w:r>
      <w:r w:rsidRPr="00F30C22">
        <w:rPr>
          <w:sz w:val="20"/>
          <w:szCs w:val="20"/>
        </w:rPr>
        <w:t xml:space="preserve"> dilakukan pengkategorian penyebab masalah. Tabel 3 menunjukkan 139 keluhan di rawat inap Rumah Sakit Islam Surabaya diketegorikan kedalam 6 penyebab masalah yang terdiri dari </w:t>
      </w:r>
      <w:r w:rsidRPr="00F30C22">
        <w:rPr>
          <w:i/>
          <w:sz w:val="20"/>
          <w:szCs w:val="20"/>
        </w:rPr>
        <w:t xml:space="preserve">human factors </w:t>
      </w:r>
      <w:r w:rsidRPr="00F30C22">
        <w:rPr>
          <w:sz w:val="20"/>
          <w:szCs w:val="20"/>
        </w:rPr>
        <w:t xml:space="preserve">sebanyak  27 keluhan (19%), </w:t>
      </w:r>
      <w:r w:rsidRPr="00F30C22">
        <w:rPr>
          <w:i/>
          <w:sz w:val="20"/>
          <w:szCs w:val="20"/>
        </w:rPr>
        <w:t xml:space="preserve">Environmental issues </w:t>
      </w:r>
      <w:r w:rsidRPr="00F30C22">
        <w:rPr>
          <w:sz w:val="20"/>
          <w:szCs w:val="20"/>
        </w:rPr>
        <w:t xml:space="preserve">sebanyak 26 keluhan (19%), </w:t>
      </w:r>
      <w:r w:rsidRPr="00F30C22">
        <w:rPr>
          <w:i/>
          <w:sz w:val="20"/>
          <w:szCs w:val="20"/>
        </w:rPr>
        <w:t xml:space="preserve">Information issues </w:t>
      </w:r>
      <w:r w:rsidRPr="00F30C22">
        <w:rPr>
          <w:sz w:val="20"/>
          <w:szCs w:val="20"/>
        </w:rPr>
        <w:t>sebanyak 15 keluhan (11%)</w:t>
      </w:r>
      <w:r w:rsidRPr="00F30C22">
        <w:rPr>
          <w:i/>
          <w:sz w:val="20"/>
          <w:szCs w:val="20"/>
        </w:rPr>
        <w:t>,</w:t>
      </w:r>
      <w:r w:rsidRPr="00F30C22">
        <w:rPr>
          <w:sz w:val="20"/>
          <w:szCs w:val="20"/>
        </w:rPr>
        <w:t xml:space="preserve"> </w:t>
      </w:r>
      <w:r w:rsidRPr="00F30C22">
        <w:rPr>
          <w:i/>
          <w:sz w:val="20"/>
          <w:szCs w:val="20"/>
        </w:rPr>
        <w:t>Methods and processes issues</w:t>
      </w:r>
      <w:r w:rsidRPr="00F30C22">
        <w:rPr>
          <w:sz w:val="20"/>
          <w:szCs w:val="20"/>
        </w:rPr>
        <w:t xml:space="preserve"> sebanyak 28 keluhan (20%)</w:t>
      </w:r>
      <w:r w:rsidRPr="00F30C22">
        <w:rPr>
          <w:i/>
          <w:sz w:val="20"/>
          <w:szCs w:val="20"/>
        </w:rPr>
        <w:t>,</w:t>
      </w:r>
      <w:r w:rsidRPr="00F30C22">
        <w:rPr>
          <w:sz w:val="20"/>
          <w:szCs w:val="20"/>
        </w:rPr>
        <w:t xml:space="preserve"> </w:t>
      </w:r>
      <w:r w:rsidRPr="00F30C22">
        <w:rPr>
          <w:i/>
          <w:sz w:val="20"/>
          <w:szCs w:val="20"/>
        </w:rPr>
        <w:t xml:space="preserve">Equipment issues </w:t>
      </w:r>
      <w:r w:rsidRPr="00F30C22">
        <w:rPr>
          <w:sz w:val="20"/>
          <w:szCs w:val="20"/>
        </w:rPr>
        <w:t>sebanyak 43 keluhan (31%).</w:t>
      </w:r>
    </w:p>
    <w:p w14:paraId="33D3ECBE" w14:textId="77777777" w:rsidR="00F30C22" w:rsidRDefault="00F30C22" w:rsidP="00AB0D26">
      <w:pPr>
        <w:jc w:val="both"/>
        <w:rPr>
          <w:i/>
          <w:iCs/>
          <w:sz w:val="20"/>
          <w:szCs w:val="20"/>
        </w:rPr>
      </w:pPr>
    </w:p>
    <w:p w14:paraId="0CEFE7B2" w14:textId="77777777" w:rsidR="008B6370" w:rsidRPr="00F30C22" w:rsidRDefault="008B6370" w:rsidP="00AB0D26">
      <w:pPr>
        <w:jc w:val="both"/>
        <w:rPr>
          <w:i/>
          <w:iCs/>
          <w:sz w:val="20"/>
          <w:szCs w:val="20"/>
        </w:rPr>
      </w:pPr>
      <w:r w:rsidRPr="00F30C22">
        <w:rPr>
          <w:i/>
          <w:iCs/>
          <w:sz w:val="20"/>
          <w:szCs w:val="20"/>
        </w:rPr>
        <w:t>Human Factors</w:t>
      </w:r>
    </w:p>
    <w:p w14:paraId="6A9843DF" w14:textId="26225730" w:rsidR="008B6370" w:rsidRPr="00F30C22" w:rsidRDefault="008B6370" w:rsidP="00AB0D26">
      <w:pPr>
        <w:ind w:firstLine="567"/>
        <w:jc w:val="both"/>
        <w:rPr>
          <w:sz w:val="20"/>
          <w:szCs w:val="20"/>
        </w:rPr>
      </w:pPr>
      <w:r w:rsidRPr="00F30C22">
        <w:rPr>
          <w:sz w:val="20"/>
          <w:szCs w:val="20"/>
        </w:rPr>
        <w:t>Hasil telaah pada data menunjukkan bahwa keluhan di rawat inap paling banyak terjadi akibat tenaga medis yang kurang ramah dalam menghadapi keluhan pasien. Menurut data komplain, ada perawat dan dokter yang tidak pernah tersenyum saat memberikan pelayanan pada pasien. Bahkan cenderung membentak ketika pasien meminta bantuan. Permasalahan lain muncul karena adanya catatan keluhan yang menyatakan bahwa dokter jarang mengunjungi pasien dan cenderung tidak pasti. Sedangkan menurut pihak Rumah Sakit Islam Surabaya peraturan jam kunjungan dokter sudah ditetapkan pukul 06.00-12.00.</w:t>
      </w:r>
      <w:r w:rsidR="00573DBE">
        <w:rPr>
          <w:sz w:val="20"/>
          <w:szCs w:val="20"/>
        </w:rPr>
        <w:t xml:space="preserve"> </w:t>
      </w:r>
      <w:r w:rsidR="00185583">
        <w:rPr>
          <w:sz w:val="20"/>
          <w:szCs w:val="20"/>
        </w:rPr>
        <w:t>B</w:t>
      </w:r>
      <w:r w:rsidRPr="00F30C22">
        <w:rPr>
          <w:sz w:val="20"/>
          <w:szCs w:val="20"/>
        </w:rPr>
        <w:t xml:space="preserve">eberapa data komplain juga menunjukkan ada kesalahan pemberian obat yang dilakukan oleh perawat. Hal ini terjadi akibat kelalaian perawat. Setelah ditelusuri oleh pihak rumah sakit hal ini terjadi karena pada saat itu terdapat penunggu pasien yang meminta obat. Namun ada antrian panjang di </w:t>
      </w:r>
      <w:r w:rsidRPr="00F30C22">
        <w:rPr>
          <w:i/>
          <w:sz w:val="20"/>
          <w:szCs w:val="20"/>
        </w:rPr>
        <w:t>nurse station</w:t>
      </w:r>
      <w:r w:rsidRPr="00F30C22">
        <w:rPr>
          <w:sz w:val="20"/>
          <w:szCs w:val="20"/>
        </w:rPr>
        <w:t>. Tanpa konfirmasi lebih lanjut, perawat memanggil salah satu nama pasien dan memberikan obat pada penunggu pasien. Namun rupanya kemudian ada penunggu keluarga yang meminta obat dengan nama pasien yang sama. Sehingga obat pertama yang diberikan oleh perawat salah sasaran.</w:t>
      </w:r>
    </w:p>
    <w:p w14:paraId="1C0A477F" w14:textId="77777777" w:rsidR="00C56940" w:rsidRDefault="00C56940" w:rsidP="00AB0D26">
      <w:pPr>
        <w:ind w:firstLine="567"/>
        <w:jc w:val="both"/>
        <w:rPr>
          <w:sz w:val="20"/>
          <w:szCs w:val="20"/>
        </w:rPr>
      </w:pPr>
    </w:p>
    <w:p w14:paraId="4BCF8BAD" w14:textId="77777777" w:rsidR="00AB0D26" w:rsidRDefault="00AB0D26" w:rsidP="00AB0D26">
      <w:pPr>
        <w:ind w:firstLine="567"/>
        <w:jc w:val="both"/>
        <w:rPr>
          <w:sz w:val="20"/>
          <w:szCs w:val="20"/>
        </w:rPr>
      </w:pPr>
    </w:p>
    <w:p w14:paraId="742E5BCA" w14:textId="77777777" w:rsidR="00AB0D26" w:rsidRDefault="00AB0D26" w:rsidP="00AB0D26">
      <w:pPr>
        <w:ind w:firstLine="567"/>
        <w:jc w:val="both"/>
        <w:rPr>
          <w:sz w:val="20"/>
          <w:szCs w:val="20"/>
        </w:rPr>
      </w:pPr>
    </w:p>
    <w:p w14:paraId="31843C76" w14:textId="77777777" w:rsidR="00AB0D26" w:rsidRPr="00F30C22" w:rsidRDefault="00AB0D26" w:rsidP="00AB0D26">
      <w:pPr>
        <w:ind w:firstLine="567"/>
        <w:jc w:val="both"/>
        <w:rPr>
          <w:sz w:val="20"/>
          <w:szCs w:val="20"/>
        </w:rPr>
      </w:pPr>
    </w:p>
    <w:p w14:paraId="5558DD01" w14:textId="77777777" w:rsidR="00C56940" w:rsidRPr="00F30C22" w:rsidRDefault="00C56940" w:rsidP="00AB0D26">
      <w:pPr>
        <w:jc w:val="both"/>
        <w:rPr>
          <w:i/>
          <w:iCs/>
          <w:sz w:val="20"/>
          <w:szCs w:val="20"/>
        </w:rPr>
      </w:pPr>
      <w:r w:rsidRPr="00F30C22">
        <w:rPr>
          <w:i/>
          <w:iCs/>
          <w:sz w:val="20"/>
          <w:szCs w:val="20"/>
        </w:rPr>
        <w:lastRenderedPageBreak/>
        <w:t>Environmental Issues</w:t>
      </w:r>
    </w:p>
    <w:p w14:paraId="565F4304" w14:textId="1AD1B5E8" w:rsidR="005E5CFE" w:rsidRDefault="00185583" w:rsidP="00AB0D26">
      <w:pPr>
        <w:ind w:firstLine="567"/>
        <w:jc w:val="both"/>
        <w:rPr>
          <w:sz w:val="20"/>
          <w:szCs w:val="20"/>
          <w:lang w:val="id-ID"/>
        </w:rPr>
      </w:pPr>
      <w:r>
        <w:rPr>
          <w:sz w:val="20"/>
          <w:szCs w:val="20"/>
        </w:rPr>
        <w:t>Keluhan terbanyak mengenai</w:t>
      </w:r>
      <w:r w:rsidR="00C56940" w:rsidRPr="00F30C22">
        <w:rPr>
          <w:sz w:val="20"/>
          <w:szCs w:val="20"/>
        </w:rPr>
        <w:t xml:space="preserve"> lingkungan terjadi karena kebersihan ruang rawat inap yang dinilai masih belum maksimal. Beberapa kamar mandi masih bau, lantai licin, dan alas tidur tidak diganti. Keluhan lain yang paling banyak disampaikan oleh pasien yaitu mengenai suhu ruangan yang tidak stabil. Beberapa AC terlalu dingin, tetapi tidak jarang AC terlalu panas karena tidak berfungsi. Masih terkait dengan lingkungan, ada kamar rawat inap yang kebanjiran kala hujan melanda. Hal ini cukup menyulitkan pasien. Idealnya, ruang rawat inap bisa senyaman mungkin untuk pasien, namun ada keluhan akibat kamar rawat inap yang tidak terkena sinar matahari dan nyamuk berkeliaran. Pihak rumah sakit sendiri awalnya sudah menerapkan obat nyamuk elektrik, namun hal ini tidak berpengaruh banyak untuk mengurangi nyamuk yang ada. Pasien juga mengeluh bahwa ruang rawat inap kurang kondusif karena ada tetangga kamar yang menerima kunjungan beramai-ramai di luar jam kunjungan.</w:t>
      </w:r>
    </w:p>
    <w:p w14:paraId="576DFBB4" w14:textId="77777777" w:rsidR="00E63E58" w:rsidRDefault="00E63E58" w:rsidP="00AB0D26">
      <w:pPr>
        <w:rPr>
          <w:sz w:val="20"/>
          <w:szCs w:val="20"/>
          <w:lang w:val="id-ID"/>
        </w:rPr>
      </w:pPr>
    </w:p>
    <w:p w14:paraId="1F2F2882" w14:textId="60527C0D" w:rsidR="00C56940" w:rsidRPr="00E63E58" w:rsidRDefault="00C56940" w:rsidP="00AB0D26">
      <w:pPr>
        <w:rPr>
          <w:sz w:val="20"/>
          <w:szCs w:val="20"/>
          <w:lang w:val="id-ID"/>
        </w:rPr>
      </w:pPr>
      <w:r w:rsidRPr="00F30C22">
        <w:rPr>
          <w:i/>
          <w:iCs/>
          <w:sz w:val="20"/>
          <w:szCs w:val="20"/>
        </w:rPr>
        <w:t>Information Issues</w:t>
      </w:r>
    </w:p>
    <w:p w14:paraId="6F31C490" w14:textId="77777777" w:rsidR="00C56940" w:rsidRPr="00F30C22" w:rsidRDefault="00C56940" w:rsidP="00AB0D26">
      <w:pPr>
        <w:ind w:firstLine="567"/>
        <w:jc w:val="both"/>
        <w:rPr>
          <w:sz w:val="20"/>
          <w:szCs w:val="20"/>
        </w:rPr>
      </w:pPr>
      <w:r w:rsidRPr="00F30C22">
        <w:rPr>
          <w:sz w:val="20"/>
          <w:szCs w:val="20"/>
        </w:rPr>
        <w:t xml:space="preserve">Permasalahan komunikasi terbanyak terjadi akibat penyampaian kondisi atau penyakit pasien yang kurang detail dan cenderung sulit dimengerti oleh pasien dan keluarga. Pasien mengeluh bahwa bahasa yang digunakan dokter terlalu rumit dan beberapa mengeluh bahwa dokter tidak komunikatif dan cenderung tergesa-gesa saat </w:t>
      </w:r>
      <w:r w:rsidRPr="00C063B7">
        <w:rPr>
          <w:i/>
          <w:sz w:val="20"/>
          <w:szCs w:val="20"/>
        </w:rPr>
        <w:t>visite.</w:t>
      </w:r>
      <w:r w:rsidRPr="00F30C22">
        <w:rPr>
          <w:sz w:val="20"/>
          <w:szCs w:val="20"/>
        </w:rPr>
        <w:t xml:space="preserve"> </w:t>
      </w:r>
    </w:p>
    <w:p w14:paraId="73D1DEAF" w14:textId="33F3441A" w:rsidR="00C56940" w:rsidRPr="00F30C22" w:rsidRDefault="00C56940" w:rsidP="00AB0D26">
      <w:pPr>
        <w:ind w:firstLine="567"/>
        <w:jc w:val="both"/>
        <w:rPr>
          <w:sz w:val="20"/>
          <w:szCs w:val="20"/>
        </w:rPr>
      </w:pPr>
    </w:p>
    <w:p w14:paraId="6B3AFCA4" w14:textId="77777777" w:rsidR="00C56940" w:rsidRPr="00F30C22" w:rsidRDefault="00C56940" w:rsidP="00AB0D26">
      <w:pPr>
        <w:jc w:val="both"/>
        <w:rPr>
          <w:i/>
          <w:iCs/>
          <w:sz w:val="20"/>
          <w:szCs w:val="20"/>
        </w:rPr>
      </w:pPr>
      <w:r w:rsidRPr="00F30C22">
        <w:rPr>
          <w:i/>
          <w:iCs/>
          <w:sz w:val="20"/>
          <w:szCs w:val="20"/>
        </w:rPr>
        <w:t>Methods and Processes Issues</w:t>
      </w:r>
    </w:p>
    <w:p w14:paraId="2B241BBA" w14:textId="2488BC65" w:rsidR="00C56940" w:rsidRPr="00F30C22" w:rsidRDefault="00C56940" w:rsidP="00AB0D26">
      <w:pPr>
        <w:ind w:firstLine="567"/>
        <w:jc w:val="both"/>
        <w:rPr>
          <w:sz w:val="20"/>
          <w:szCs w:val="20"/>
        </w:rPr>
      </w:pPr>
      <w:r w:rsidRPr="00F30C22">
        <w:rPr>
          <w:sz w:val="20"/>
          <w:szCs w:val="20"/>
        </w:rPr>
        <w:t xml:space="preserve">Beberapa penyebab keluhan yang terjadi yaitu penanganan pasien yang lambat. Ketika pasien meminta bantuan, perawat tidak segera merespon bel yang dibunyikan dari kamar pasien. Pendaftaran rawat inap juga dirasa cukup lama, bahkan ada kamar yang harus dicampur antara anak-anak dan orang dewasa. Hal ini terjadi akibat pasien yang </w:t>
      </w:r>
      <w:r w:rsidRPr="00F30C22">
        <w:rPr>
          <w:i/>
          <w:sz w:val="20"/>
          <w:szCs w:val="20"/>
        </w:rPr>
        <w:t>overload</w:t>
      </w:r>
      <w:r w:rsidRPr="00F30C22">
        <w:rPr>
          <w:sz w:val="20"/>
          <w:szCs w:val="20"/>
        </w:rPr>
        <w:t>. Keluhan lain terjadi karena kesalahan pemasangan infus oleh perawat muda sehingga infus tidak terpasang sempurna. Pasien mengeluh karena tangannya bengkak. Selain itu, berdasarkan data ada pula keluhan yang terjadi akibat makanan yang telat disajikan. Perawat telah memberikan jumlah pasien yang ada di rawat inap pada ahli gizi, namun ada kesalahan perhitungan dari ahli gizi dalam menyiapkan makanan sehingga makanan telat disajikan. Penyebab kelu</w:t>
      </w:r>
      <w:r w:rsidR="006651E8">
        <w:rPr>
          <w:sz w:val="20"/>
          <w:szCs w:val="20"/>
        </w:rPr>
        <w:t>han yang terakhir yaitu akibat</w:t>
      </w:r>
      <w:r w:rsidRPr="00F30C22">
        <w:rPr>
          <w:sz w:val="20"/>
          <w:szCs w:val="20"/>
        </w:rPr>
        <w:t xml:space="preserve"> pengunjung tidak disiplin terhadap jam besuk sehingga cukup mengganggu pasien.</w:t>
      </w:r>
    </w:p>
    <w:p w14:paraId="23488A6F" w14:textId="77777777" w:rsidR="00C56940" w:rsidRPr="00F30C22" w:rsidRDefault="00C56940" w:rsidP="00AB0D26">
      <w:pPr>
        <w:ind w:firstLine="720"/>
        <w:jc w:val="both"/>
        <w:rPr>
          <w:sz w:val="20"/>
          <w:szCs w:val="20"/>
        </w:rPr>
      </w:pPr>
    </w:p>
    <w:p w14:paraId="30F39253" w14:textId="77777777" w:rsidR="00C56940" w:rsidRPr="00F30C22" w:rsidRDefault="00C56940" w:rsidP="00AB0D26">
      <w:pPr>
        <w:jc w:val="both"/>
        <w:rPr>
          <w:i/>
          <w:iCs/>
          <w:sz w:val="20"/>
          <w:szCs w:val="20"/>
        </w:rPr>
      </w:pPr>
      <w:r w:rsidRPr="00F30C22">
        <w:rPr>
          <w:i/>
          <w:iCs/>
          <w:sz w:val="20"/>
          <w:szCs w:val="20"/>
        </w:rPr>
        <w:t>Equipment Issues</w:t>
      </w:r>
    </w:p>
    <w:p w14:paraId="0B41575E" w14:textId="39C76B8C" w:rsidR="00C56940" w:rsidRPr="00F30C22" w:rsidRDefault="00C56940" w:rsidP="00AB0D26">
      <w:pPr>
        <w:jc w:val="both"/>
        <w:rPr>
          <w:sz w:val="20"/>
          <w:szCs w:val="20"/>
        </w:rPr>
      </w:pPr>
      <w:r w:rsidRPr="00F30C22">
        <w:rPr>
          <w:sz w:val="20"/>
          <w:szCs w:val="20"/>
        </w:rPr>
        <w:t>Pada sektor peralatan, keluhan banyak terjadi akibat fasilitas penunjang rawat inap yang rus</w:t>
      </w:r>
      <w:r w:rsidR="000C510B">
        <w:rPr>
          <w:sz w:val="20"/>
          <w:szCs w:val="20"/>
        </w:rPr>
        <w:t>ak dan tidak berfungsi. AC/pendingin ruangan tidak berfungsi saat ruangan rawat inap digunakan. B</w:t>
      </w:r>
      <w:r w:rsidRPr="00F30C22">
        <w:rPr>
          <w:sz w:val="20"/>
          <w:szCs w:val="20"/>
        </w:rPr>
        <w:t>el pemanggil perawat,</w:t>
      </w:r>
      <w:r w:rsidR="000C510B">
        <w:rPr>
          <w:sz w:val="20"/>
          <w:szCs w:val="20"/>
        </w:rPr>
        <w:t xml:space="preserve"> remote TV, dan pemanas air juga tidak berfungsi. Toilet dan </w:t>
      </w:r>
      <w:r w:rsidRPr="000C510B">
        <w:rPr>
          <w:i/>
          <w:sz w:val="20"/>
          <w:szCs w:val="20"/>
        </w:rPr>
        <w:t>shower</w:t>
      </w:r>
      <w:r w:rsidR="000C510B">
        <w:rPr>
          <w:i/>
          <w:sz w:val="20"/>
          <w:szCs w:val="20"/>
        </w:rPr>
        <w:t xml:space="preserve"> </w:t>
      </w:r>
      <w:r w:rsidR="000C510B">
        <w:rPr>
          <w:sz w:val="20"/>
          <w:szCs w:val="20"/>
        </w:rPr>
        <w:t xml:space="preserve">rusak. </w:t>
      </w:r>
      <w:r w:rsidR="006651E8">
        <w:rPr>
          <w:sz w:val="20"/>
          <w:szCs w:val="20"/>
        </w:rPr>
        <w:t>P</w:t>
      </w:r>
      <w:r w:rsidR="000C510B">
        <w:rPr>
          <w:sz w:val="20"/>
          <w:szCs w:val="20"/>
        </w:rPr>
        <w:t>er</w:t>
      </w:r>
      <w:r w:rsidR="006651E8">
        <w:rPr>
          <w:sz w:val="20"/>
          <w:szCs w:val="20"/>
        </w:rPr>
        <w:t>a</w:t>
      </w:r>
      <w:r w:rsidR="000C510B">
        <w:rPr>
          <w:sz w:val="20"/>
          <w:szCs w:val="20"/>
        </w:rPr>
        <w:t>latan di kamar mandi seperti gayung dan ember terasa licin.</w:t>
      </w:r>
    </w:p>
    <w:p w14:paraId="79127B1B" w14:textId="29EE0435" w:rsidR="008B6370" w:rsidRPr="00F30C22" w:rsidRDefault="008B6370" w:rsidP="00AB0D26"/>
    <w:p w14:paraId="254A32B9" w14:textId="2A88A1C6" w:rsidR="004D1665" w:rsidRDefault="00C56940" w:rsidP="00AB0D26">
      <w:pPr>
        <w:jc w:val="both"/>
        <w:rPr>
          <w:b/>
          <w:sz w:val="20"/>
          <w:szCs w:val="20"/>
        </w:rPr>
      </w:pPr>
      <w:r w:rsidRPr="00F30C22">
        <w:rPr>
          <w:b/>
          <w:sz w:val="20"/>
          <w:szCs w:val="20"/>
        </w:rPr>
        <w:t>Menentukan Akar Penyebab Masalah Keluhan Pasien Rawat Inap</w:t>
      </w:r>
    </w:p>
    <w:p w14:paraId="4F03EA80" w14:textId="77777777" w:rsidR="006651E8" w:rsidRDefault="006651E8" w:rsidP="00AB0D26">
      <w:pPr>
        <w:jc w:val="both"/>
        <w:rPr>
          <w:b/>
          <w:sz w:val="20"/>
          <w:szCs w:val="20"/>
        </w:rPr>
      </w:pPr>
    </w:p>
    <w:p w14:paraId="69C41AC6" w14:textId="74840E81" w:rsidR="00C56940" w:rsidRPr="00F30C22" w:rsidRDefault="006651E8" w:rsidP="00AB0D26">
      <w:pPr>
        <w:jc w:val="both"/>
        <w:rPr>
          <w:b/>
          <w:sz w:val="20"/>
          <w:szCs w:val="20"/>
        </w:rPr>
      </w:pPr>
      <w:r w:rsidRPr="006651E8">
        <w:rPr>
          <w:b/>
          <w:noProof/>
          <w:sz w:val="20"/>
          <w:szCs w:val="20"/>
        </w:rPr>
        <w:drawing>
          <wp:inline distT="0" distB="0" distL="0" distR="0" wp14:anchorId="54118551" wp14:editId="6D396C7D">
            <wp:extent cx="5760085" cy="2801941"/>
            <wp:effectExtent l="0" t="0" r="0" b="0"/>
            <wp:docPr id="2" name="Picture 2" descr="D:\1. SEMANGAT KULIAH\Magang\New folder\l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 SEMANGAT KULIAH\Magang\New folder\lal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85" cy="2801941"/>
                    </a:xfrm>
                    <a:prstGeom prst="rect">
                      <a:avLst/>
                    </a:prstGeom>
                    <a:noFill/>
                    <a:ln>
                      <a:noFill/>
                    </a:ln>
                  </pic:spPr>
                </pic:pic>
              </a:graphicData>
            </a:graphic>
          </wp:inline>
        </w:drawing>
      </w:r>
    </w:p>
    <w:p w14:paraId="5605C1AE" w14:textId="77777777" w:rsidR="00C56940" w:rsidRPr="00F30C22" w:rsidRDefault="00C56940" w:rsidP="00AB0D26">
      <w:pPr>
        <w:jc w:val="center"/>
        <w:rPr>
          <w:i/>
          <w:iCs/>
          <w:sz w:val="20"/>
          <w:szCs w:val="20"/>
        </w:rPr>
      </w:pPr>
      <w:r w:rsidRPr="00F30C22">
        <w:rPr>
          <w:i/>
          <w:iCs/>
          <w:sz w:val="20"/>
          <w:szCs w:val="20"/>
        </w:rPr>
        <w:t>Sumber: Data yang diolah peneliti, 2021</w:t>
      </w:r>
    </w:p>
    <w:p w14:paraId="35E41943" w14:textId="77777777" w:rsidR="00C56940" w:rsidRPr="00F30C22" w:rsidRDefault="00C56940" w:rsidP="00AB0D26">
      <w:pPr>
        <w:jc w:val="center"/>
        <w:rPr>
          <w:b/>
          <w:bCs/>
          <w:sz w:val="20"/>
          <w:szCs w:val="20"/>
        </w:rPr>
      </w:pPr>
      <w:r w:rsidRPr="00F30C22">
        <w:rPr>
          <w:b/>
          <w:bCs/>
          <w:sz w:val="20"/>
          <w:szCs w:val="20"/>
        </w:rPr>
        <w:t xml:space="preserve">Gambar 1. Diagram </w:t>
      </w:r>
      <w:r w:rsidRPr="00F30C22">
        <w:rPr>
          <w:b/>
          <w:bCs/>
          <w:i/>
          <w:iCs/>
          <w:sz w:val="20"/>
          <w:szCs w:val="20"/>
        </w:rPr>
        <w:t>Fishbone</w:t>
      </w:r>
      <w:r w:rsidRPr="00F30C22">
        <w:rPr>
          <w:b/>
          <w:bCs/>
          <w:sz w:val="20"/>
          <w:szCs w:val="20"/>
        </w:rPr>
        <w:t xml:space="preserve"> Keluhan Rawat Inap</w:t>
      </w:r>
    </w:p>
    <w:p w14:paraId="34954B39" w14:textId="3E8963BA" w:rsidR="00437EC8" w:rsidRPr="00F30C22" w:rsidRDefault="00437EC8" w:rsidP="00AB0D26">
      <w:pPr>
        <w:ind w:firstLine="720"/>
        <w:jc w:val="both"/>
        <w:rPr>
          <w:bCs/>
          <w:sz w:val="20"/>
          <w:szCs w:val="20"/>
        </w:rPr>
      </w:pPr>
      <w:r w:rsidRPr="00F30C22">
        <w:rPr>
          <w:sz w:val="20"/>
          <w:szCs w:val="20"/>
        </w:rPr>
        <w:t xml:space="preserve">Pada tahap ini, penyebab masalah primer dikembangkan menjadi penyebab masalah sekunder dan seterusnya hingga ditemukan akar penyebab masalah utama melalui </w:t>
      </w:r>
      <w:r w:rsidRPr="00F30C22">
        <w:rPr>
          <w:i/>
          <w:sz w:val="20"/>
          <w:szCs w:val="20"/>
        </w:rPr>
        <w:t>brainstormin</w:t>
      </w:r>
      <w:r w:rsidR="00F4740D">
        <w:rPr>
          <w:i/>
          <w:sz w:val="20"/>
          <w:szCs w:val="20"/>
        </w:rPr>
        <w:t xml:space="preserve">g. Brainstorming </w:t>
      </w:r>
      <w:r w:rsidR="006651E8">
        <w:rPr>
          <w:sz w:val="20"/>
          <w:szCs w:val="20"/>
        </w:rPr>
        <w:t>hanya</w:t>
      </w:r>
      <w:r w:rsidR="00F4740D" w:rsidRPr="00F4740D">
        <w:rPr>
          <w:sz w:val="20"/>
          <w:szCs w:val="20"/>
        </w:rPr>
        <w:t xml:space="preserve"> dilakukan</w:t>
      </w:r>
      <w:r w:rsidR="00F4740D">
        <w:rPr>
          <w:i/>
          <w:sz w:val="20"/>
          <w:szCs w:val="20"/>
        </w:rPr>
        <w:t xml:space="preserve"> </w:t>
      </w:r>
      <w:r w:rsidR="00F4740D">
        <w:rPr>
          <w:sz w:val="20"/>
          <w:szCs w:val="20"/>
        </w:rPr>
        <w:t xml:space="preserve">oleh peneliti dan tidak melibatkan banyak orang. </w:t>
      </w:r>
      <w:r w:rsidRPr="00F30C22">
        <w:rPr>
          <w:sz w:val="20"/>
          <w:szCs w:val="20"/>
        </w:rPr>
        <w:t>Secara lengkap identifikasi penyebab hingga akar</w:t>
      </w:r>
      <w:r w:rsidR="00AB0D26">
        <w:rPr>
          <w:sz w:val="20"/>
          <w:szCs w:val="20"/>
        </w:rPr>
        <w:t xml:space="preserve"> </w:t>
      </w:r>
      <w:r w:rsidRPr="00F30C22">
        <w:rPr>
          <w:sz w:val="20"/>
          <w:szCs w:val="20"/>
        </w:rPr>
        <w:lastRenderedPageBreak/>
        <w:t>penyebab masalah tersaji dalam gambar 1. Ada 8 akar penyebab masalah yang ditemukan terdiri dari dokter tidak disiplin, perawatan fasilitas kurang baik, pemban</w:t>
      </w:r>
      <w:r w:rsidR="00DD58E9">
        <w:rPr>
          <w:sz w:val="20"/>
          <w:szCs w:val="20"/>
        </w:rPr>
        <w:t>gunan yang belum sesuai standar</w:t>
      </w:r>
      <w:r w:rsidRPr="00F30C22">
        <w:rPr>
          <w:sz w:val="20"/>
          <w:szCs w:val="20"/>
        </w:rPr>
        <w:t xml:space="preserve">, melanggar aturan besuk, keterbatasan SDM, </w:t>
      </w:r>
      <w:r w:rsidRPr="00F30C22">
        <w:rPr>
          <w:i/>
          <w:sz w:val="20"/>
          <w:szCs w:val="20"/>
        </w:rPr>
        <w:t>skill</w:t>
      </w:r>
      <w:r w:rsidRPr="00F30C22">
        <w:rPr>
          <w:sz w:val="20"/>
          <w:szCs w:val="20"/>
        </w:rPr>
        <w:t xml:space="preserve"> yang dimiliki kurang mumpuni, </w:t>
      </w:r>
      <w:r w:rsidR="006651E8">
        <w:rPr>
          <w:i/>
          <w:sz w:val="20"/>
          <w:szCs w:val="20"/>
        </w:rPr>
        <w:t>m</w:t>
      </w:r>
      <w:r w:rsidRPr="00F30C22">
        <w:rPr>
          <w:i/>
          <w:sz w:val="20"/>
          <w:szCs w:val="20"/>
        </w:rPr>
        <w:t>iss</w:t>
      </w:r>
      <w:r w:rsidRPr="00F30C22">
        <w:rPr>
          <w:sz w:val="20"/>
          <w:szCs w:val="20"/>
        </w:rPr>
        <w:t xml:space="preserve"> komunikasi, dokter dan perawat kurang berempati. </w:t>
      </w:r>
      <w:r w:rsidRPr="00F30C22">
        <w:rPr>
          <w:bCs/>
          <w:sz w:val="20"/>
          <w:szCs w:val="20"/>
        </w:rPr>
        <w:t>Berdasarkan akar permasalahan yang telah ditentukan tersebut, kemudian keseluruhan akar penyebab masalah disajikan pada tabel 4 beserta rekomen</w:t>
      </w:r>
      <w:r w:rsidR="006651E8">
        <w:rPr>
          <w:bCs/>
          <w:sz w:val="20"/>
          <w:szCs w:val="20"/>
        </w:rPr>
        <w:t>dasi solusi yang diberikan</w:t>
      </w:r>
      <w:r w:rsidRPr="00F30C22">
        <w:rPr>
          <w:bCs/>
          <w:sz w:val="20"/>
          <w:szCs w:val="20"/>
        </w:rPr>
        <w:t xml:space="preserve">. </w:t>
      </w:r>
    </w:p>
    <w:p w14:paraId="0C318353" w14:textId="77777777" w:rsidR="002702A0" w:rsidRDefault="002702A0" w:rsidP="00AB0D26">
      <w:pPr>
        <w:rPr>
          <w:b/>
          <w:sz w:val="20"/>
          <w:szCs w:val="20"/>
        </w:rPr>
      </w:pPr>
    </w:p>
    <w:p w14:paraId="67CF6E2B" w14:textId="3FFA9BA3" w:rsidR="00437EC8" w:rsidRPr="00E63E58" w:rsidRDefault="00437EC8" w:rsidP="00AB0D26">
      <w:pPr>
        <w:rPr>
          <w:b/>
          <w:sz w:val="20"/>
          <w:szCs w:val="20"/>
        </w:rPr>
      </w:pPr>
      <w:r w:rsidRPr="00F30C22">
        <w:rPr>
          <w:b/>
          <w:bCs/>
          <w:sz w:val="20"/>
          <w:szCs w:val="20"/>
        </w:rPr>
        <w:t>Tabel 4. Ringkasan RCA dan Solusinya</w:t>
      </w:r>
    </w:p>
    <w:tbl>
      <w:tblPr>
        <w:tblW w:w="4678" w:type="pct"/>
        <w:tblInd w:w="250" w:type="dxa"/>
        <w:tblBorders>
          <w:top w:val="single" w:sz="4" w:space="0" w:color="auto"/>
          <w:bottom w:val="single" w:sz="4" w:space="0" w:color="auto"/>
          <w:insideH w:val="single" w:sz="4" w:space="0" w:color="auto"/>
        </w:tblBorders>
        <w:tblLook w:val="04A0" w:firstRow="1" w:lastRow="0" w:firstColumn="1" w:lastColumn="0" w:noHBand="0" w:noVBand="1"/>
      </w:tblPr>
      <w:tblGrid>
        <w:gridCol w:w="562"/>
        <w:gridCol w:w="4169"/>
        <w:gridCol w:w="3756"/>
      </w:tblGrid>
      <w:tr w:rsidR="00437EC8" w:rsidRPr="00F30C22" w14:paraId="46FBCC1A" w14:textId="77777777" w:rsidTr="00F30C22">
        <w:trPr>
          <w:tblHeader/>
        </w:trPr>
        <w:tc>
          <w:tcPr>
            <w:tcW w:w="331" w:type="pct"/>
            <w:shd w:val="clear" w:color="auto" w:fill="auto"/>
            <w:vAlign w:val="center"/>
          </w:tcPr>
          <w:p w14:paraId="1BC25C83" w14:textId="77777777" w:rsidR="00437EC8" w:rsidRPr="00F30C22" w:rsidRDefault="00437EC8" w:rsidP="00AB0D26">
            <w:pPr>
              <w:jc w:val="both"/>
              <w:rPr>
                <w:b/>
                <w:sz w:val="20"/>
                <w:szCs w:val="20"/>
              </w:rPr>
            </w:pPr>
            <w:r w:rsidRPr="00F30C22">
              <w:rPr>
                <w:b/>
                <w:sz w:val="20"/>
                <w:szCs w:val="20"/>
              </w:rPr>
              <w:t>No.</w:t>
            </w:r>
          </w:p>
        </w:tc>
        <w:tc>
          <w:tcPr>
            <w:tcW w:w="2456" w:type="pct"/>
            <w:shd w:val="clear" w:color="auto" w:fill="auto"/>
            <w:vAlign w:val="center"/>
          </w:tcPr>
          <w:p w14:paraId="0A63CEDB" w14:textId="77777777" w:rsidR="00437EC8" w:rsidRPr="00F30C22" w:rsidRDefault="00437EC8" w:rsidP="00AB0D26">
            <w:pPr>
              <w:jc w:val="both"/>
              <w:rPr>
                <w:b/>
                <w:sz w:val="20"/>
                <w:szCs w:val="20"/>
              </w:rPr>
            </w:pPr>
            <w:r w:rsidRPr="00F30C22">
              <w:rPr>
                <w:b/>
                <w:sz w:val="20"/>
                <w:szCs w:val="20"/>
              </w:rPr>
              <w:t>Akar Masalah</w:t>
            </w:r>
          </w:p>
        </w:tc>
        <w:tc>
          <w:tcPr>
            <w:tcW w:w="2213" w:type="pct"/>
            <w:shd w:val="clear" w:color="auto" w:fill="auto"/>
            <w:vAlign w:val="center"/>
          </w:tcPr>
          <w:p w14:paraId="3203630E" w14:textId="77777777" w:rsidR="00437EC8" w:rsidRPr="00F30C22" w:rsidRDefault="00437EC8" w:rsidP="00AB0D26">
            <w:pPr>
              <w:jc w:val="both"/>
              <w:rPr>
                <w:b/>
                <w:sz w:val="20"/>
                <w:szCs w:val="20"/>
              </w:rPr>
            </w:pPr>
            <w:r w:rsidRPr="00F30C22">
              <w:rPr>
                <w:b/>
                <w:sz w:val="20"/>
                <w:szCs w:val="20"/>
              </w:rPr>
              <w:t>Rekomendasi Solusi</w:t>
            </w:r>
          </w:p>
        </w:tc>
      </w:tr>
      <w:tr w:rsidR="00650EF4" w:rsidRPr="00F30C22" w14:paraId="0D2DCF54" w14:textId="77777777" w:rsidTr="005E5CFE">
        <w:tc>
          <w:tcPr>
            <w:tcW w:w="331" w:type="pct"/>
            <w:vMerge w:val="restart"/>
            <w:shd w:val="clear" w:color="auto" w:fill="auto"/>
            <w:vAlign w:val="center"/>
          </w:tcPr>
          <w:p w14:paraId="44D1EE3E" w14:textId="77777777" w:rsidR="00650EF4" w:rsidRPr="00F30C22" w:rsidRDefault="00650EF4" w:rsidP="00AB0D26">
            <w:pPr>
              <w:jc w:val="both"/>
              <w:rPr>
                <w:sz w:val="20"/>
                <w:szCs w:val="20"/>
              </w:rPr>
            </w:pPr>
            <w:r w:rsidRPr="00F30C22">
              <w:rPr>
                <w:sz w:val="20"/>
                <w:szCs w:val="20"/>
              </w:rPr>
              <w:t>1.</w:t>
            </w:r>
          </w:p>
        </w:tc>
        <w:tc>
          <w:tcPr>
            <w:tcW w:w="2456" w:type="pct"/>
            <w:vMerge w:val="restart"/>
            <w:shd w:val="clear" w:color="auto" w:fill="auto"/>
            <w:vAlign w:val="center"/>
          </w:tcPr>
          <w:p w14:paraId="44AD9079" w14:textId="77777777" w:rsidR="00650EF4" w:rsidRPr="00F30C22" w:rsidRDefault="00650EF4" w:rsidP="00AB0D26">
            <w:pPr>
              <w:jc w:val="both"/>
              <w:rPr>
                <w:sz w:val="20"/>
                <w:szCs w:val="20"/>
              </w:rPr>
            </w:pPr>
            <w:r w:rsidRPr="00F30C22">
              <w:rPr>
                <w:sz w:val="20"/>
                <w:szCs w:val="20"/>
              </w:rPr>
              <w:t>Dokter tidak disiplin</w:t>
            </w:r>
          </w:p>
        </w:tc>
        <w:tc>
          <w:tcPr>
            <w:tcW w:w="2213" w:type="pct"/>
            <w:shd w:val="clear" w:color="auto" w:fill="auto"/>
            <w:vAlign w:val="center"/>
          </w:tcPr>
          <w:p w14:paraId="518C4487" w14:textId="176492EB" w:rsidR="00650EF4" w:rsidRPr="00F30C22" w:rsidRDefault="00650EF4" w:rsidP="00AB0D26">
            <w:pPr>
              <w:jc w:val="both"/>
              <w:rPr>
                <w:sz w:val="20"/>
                <w:szCs w:val="20"/>
              </w:rPr>
            </w:pPr>
            <w:r>
              <w:rPr>
                <w:sz w:val="20"/>
                <w:szCs w:val="20"/>
              </w:rPr>
              <w:t>Penerapan sistem</w:t>
            </w:r>
            <w:r w:rsidRPr="00650EF4">
              <w:rPr>
                <w:i/>
                <w:sz w:val="20"/>
                <w:szCs w:val="20"/>
              </w:rPr>
              <w:t xml:space="preserve"> reward</w:t>
            </w:r>
            <w:r>
              <w:rPr>
                <w:sz w:val="20"/>
                <w:szCs w:val="20"/>
              </w:rPr>
              <w:t xml:space="preserve"> dan</w:t>
            </w:r>
            <w:r w:rsidRPr="00650EF4">
              <w:rPr>
                <w:i/>
                <w:sz w:val="20"/>
                <w:szCs w:val="20"/>
              </w:rPr>
              <w:t xml:space="preserve"> punishment</w:t>
            </w:r>
            <w:r>
              <w:rPr>
                <w:i/>
                <w:sz w:val="20"/>
                <w:szCs w:val="20"/>
              </w:rPr>
              <w:t xml:space="preserve"> </w:t>
            </w:r>
            <w:r w:rsidRPr="00650EF4">
              <w:rPr>
                <w:sz w:val="20"/>
                <w:szCs w:val="20"/>
              </w:rPr>
              <w:t>bagi staf</w:t>
            </w:r>
          </w:p>
        </w:tc>
      </w:tr>
      <w:tr w:rsidR="00650EF4" w:rsidRPr="00F30C22" w14:paraId="2FF35D3E" w14:textId="77777777" w:rsidTr="005E5CFE">
        <w:tc>
          <w:tcPr>
            <w:tcW w:w="331" w:type="pct"/>
            <w:vMerge/>
            <w:shd w:val="clear" w:color="auto" w:fill="auto"/>
            <w:vAlign w:val="center"/>
          </w:tcPr>
          <w:p w14:paraId="2BF2F057" w14:textId="77777777" w:rsidR="00650EF4" w:rsidRPr="00F30C22" w:rsidRDefault="00650EF4" w:rsidP="00AB0D26">
            <w:pPr>
              <w:jc w:val="both"/>
              <w:rPr>
                <w:sz w:val="20"/>
                <w:szCs w:val="20"/>
              </w:rPr>
            </w:pPr>
          </w:p>
        </w:tc>
        <w:tc>
          <w:tcPr>
            <w:tcW w:w="2456" w:type="pct"/>
            <w:vMerge/>
            <w:shd w:val="clear" w:color="auto" w:fill="auto"/>
            <w:vAlign w:val="center"/>
          </w:tcPr>
          <w:p w14:paraId="21FAF148" w14:textId="77777777" w:rsidR="00650EF4" w:rsidRPr="00F30C22" w:rsidRDefault="00650EF4" w:rsidP="00AB0D26">
            <w:pPr>
              <w:jc w:val="both"/>
              <w:rPr>
                <w:sz w:val="20"/>
                <w:szCs w:val="20"/>
              </w:rPr>
            </w:pPr>
          </w:p>
        </w:tc>
        <w:tc>
          <w:tcPr>
            <w:tcW w:w="2213" w:type="pct"/>
            <w:shd w:val="clear" w:color="auto" w:fill="auto"/>
            <w:vAlign w:val="center"/>
          </w:tcPr>
          <w:p w14:paraId="3307090F" w14:textId="6BE26C81" w:rsidR="00650EF4" w:rsidRDefault="00650EF4" w:rsidP="00AB0D26">
            <w:pPr>
              <w:jc w:val="both"/>
              <w:rPr>
                <w:sz w:val="20"/>
                <w:szCs w:val="20"/>
              </w:rPr>
            </w:pPr>
            <w:r>
              <w:rPr>
                <w:sz w:val="20"/>
                <w:szCs w:val="20"/>
              </w:rPr>
              <w:t>Penyesuaian jadwal dokter yang bertugas</w:t>
            </w:r>
          </w:p>
        </w:tc>
      </w:tr>
      <w:tr w:rsidR="00650EF4" w:rsidRPr="00F30C22" w14:paraId="5556A9FA" w14:textId="77777777" w:rsidTr="005E5CFE">
        <w:tc>
          <w:tcPr>
            <w:tcW w:w="331" w:type="pct"/>
            <w:vMerge/>
            <w:shd w:val="clear" w:color="auto" w:fill="auto"/>
            <w:vAlign w:val="center"/>
          </w:tcPr>
          <w:p w14:paraId="473B5E09" w14:textId="77777777" w:rsidR="00650EF4" w:rsidRPr="00F30C22" w:rsidRDefault="00650EF4" w:rsidP="00AB0D26">
            <w:pPr>
              <w:jc w:val="both"/>
              <w:rPr>
                <w:sz w:val="20"/>
                <w:szCs w:val="20"/>
              </w:rPr>
            </w:pPr>
          </w:p>
        </w:tc>
        <w:tc>
          <w:tcPr>
            <w:tcW w:w="2456" w:type="pct"/>
            <w:vMerge/>
            <w:shd w:val="clear" w:color="auto" w:fill="auto"/>
            <w:vAlign w:val="center"/>
          </w:tcPr>
          <w:p w14:paraId="4B936C37" w14:textId="77777777" w:rsidR="00650EF4" w:rsidRPr="00F30C22" w:rsidRDefault="00650EF4" w:rsidP="00AB0D26">
            <w:pPr>
              <w:jc w:val="both"/>
              <w:rPr>
                <w:sz w:val="20"/>
                <w:szCs w:val="20"/>
              </w:rPr>
            </w:pPr>
          </w:p>
        </w:tc>
        <w:tc>
          <w:tcPr>
            <w:tcW w:w="2213" w:type="pct"/>
            <w:shd w:val="clear" w:color="auto" w:fill="auto"/>
            <w:vAlign w:val="center"/>
          </w:tcPr>
          <w:p w14:paraId="71AB57DD" w14:textId="7ADAA31B" w:rsidR="00650EF4" w:rsidRPr="00F30C22" w:rsidRDefault="00650EF4" w:rsidP="00AB0D26">
            <w:pPr>
              <w:jc w:val="both"/>
              <w:rPr>
                <w:sz w:val="20"/>
                <w:szCs w:val="20"/>
              </w:rPr>
            </w:pPr>
            <w:r w:rsidRPr="00F30C22">
              <w:rPr>
                <w:sz w:val="20"/>
                <w:szCs w:val="20"/>
              </w:rPr>
              <w:t>Pen</w:t>
            </w:r>
            <w:r>
              <w:rPr>
                <w:sz w:val="20"/>
                <w:szCs w:val="20"/>
              </w:rPr>
              <w:t>disiplinan oleh kolegium</w:t>
            </w:r>
          </w:p>
        </w:tc>
      </w:tr>
      <w:tr w:rsidR="00437EC8" w:rsidRPr="00F30C22" w14:paraId="45D096F0" w14:textId="77777777" w:rsidTr="005E5CFE">
        <w:tc>
          <w:tcPr>
            <w:tcW w:w="331" w:type="pct"/>
            <w:shd w:val="clear" w:color="auto" w:fill="auto"/>
            <w:vAlign w:val="center"/>
          </w:tcPr>
          <w:p w14:paraId="31778CA7" w14:textId="77777777" w:rsidR="00437EC8" w:rsidRPr="00F30C22" w:rsidRDefault="00437EC8" w:rsidP="00AB0D26">
            <w:pPr>
              <w:jc w:val="both"/>
              <w:rPr>
                <w:sz w:val="20"/>
                <w:szCs w:val="20"/>
              </w:rPr>
            </w:pPr>
            <w:r w:rsidRPr="00F30C22">
              <w:rPr>
                <w:sz w:val="20"/>
                <w:szCs w:val="20"/>
              </w:rPr>
              <w:t>2.</w:t>
            </w:r>
          </w:p>
        </w:tc>
        <w:tc>
          <w:tcPr>
            <w:tcW w:w="2456" w:type="pct"/>
            <w:shd w:val="clear" w:color="auto" w:fill="auto"/>
            <w:vAlign w:val="center"/>
          </w:tcPr>
          <w:p w14:paraId="525BB2EA" w14:textId="77777777" w:rsidR="00437EC8" w:rsidRPr="00F30C22" w:rsidRDefault="00437EC8" w:rsidP="00AB0D26">
            <w:pPr>
              <w:jc w:val="both"/>
              <w:rPr>
                <w:sz w:val="20"/>
                <w:szCs w:val="20"/>
              </w:rPr>
            </w:pPr>
            <w:r w:rsidRPr="00F30C22">
              <w:rPr>
                <w:sz w:val="20"/>
                <w:szCs w:val="20"/>
              </w:rPr>
              <w:t>Perawatan fasilitas kurang baik</w:t>
            </w:r>
          </w:p>
        </w:tc>
        <w:tc>
          <w:tcPr>
            <w:tcW w:w="2213" w:type="pct"/>
            <w:shd w:val="clear" w:color="auto" w:fill="auto"/>
            <w:vAlign w:val="center"/>
          </w:tcPr>
          <w:p w14:paraId="22EBA974" w14:textId="5592AF5B" w:rsidR="00437EC8" w:rsidRPr="00F30C22" w:rsidRDefault="00437EC8" w:rsidP="00AB0D26">
            <w:pPr>
              <w:jc w:val="both"/>
              <w:rPr>
                <w:sz w:val="20"/>
                <w:szCs w:val="20"/>
              </w:rPr>
            </w:pPr>
            <w:r w:rsidRPr="0050644A">
              <w:rPr>
                <w:i/>
                <w:sz w:val="20"/>
                <w:szCs w:val="20"/>
              </w:rPr>
              <w:t>Monitoring</w:t>
            </w:r>
            <w:r w:rsidRPr="00F30C22">
              <w:rPr>
                <w:sz w:val="20"/>
                <w:szCs w:val="20"/>
              </w:rPr>
              <w:t xml:space="preserve"> rutin terhadap fasilitas ruang inap</w:t>
            </w:r>
            <w:r w:rsidR="00F4740D">
              <w:rPr>
                <w:sz w:val="20"/>
                <w:szCs w:val="20"/>
              </w:rPr>
              <w:t xml:space="preserve"> dan tindak lanjut.</w:t>
            </w:r>
          </w:p>
        </w:tc>
      </w:tr>
      <w:tr w:rsidR="00437EC8" w:rsidRPr="00F30C22" w14:paraId="3D1EDD1E" w14:textId="77777777" w:rsidTr="005E5CFE">
        <w:tc>
          <w:tcPr>
            <w:tcW w:w="331" w:type="pct"/>
            <w:shd w:val="clear" w:color="auto" w:fill="auto"/>
            <w:vAlign w:val="center"/>
          </w:tcPr>
          <w:p w14:paraId="6E3B602F" w14:textId="77777777" w:rsidR="00437EC8" w:rsidRPr="00F30C22" w:rsidRDefault="00437EC8" w:rsidP="00AB0D26">
            <w:pPr>
              <w:jc w:val="both"/>
              <w:rPr>
                <w:sz w:val="20"/>
                <w:szCs w:val="20"/>
              </w:rPr>
            </w:pPr>
            <w:r w:rsidRPr="00F30C22">
              <w:rPr>
                <w:sz w:val="20"/>
                <w:szCs w:val="20"/>
              </w:rPr>
              <w:t>3.</w:t>
            </w:r>
          </w:p>
        </w:tc>
        <w:tc>
          <w:tcPr>
            <w:tcW w:w="2456" w:type="pct"/>
            <w:shd w:val="clear" w:color="auto" w:fill="auto"/>
            <w:vAlign w:val="center"/>
          </w:tcPr>
          <w:p w14:paraId="76E5D399" w14:textId="04113AA9" w:rsidR="00437EC8" w:rsidRPr="00F30C22" w:rsidRDefault="00437EC8" w:rsidP="00AB0D26">
            <w:pPr>
              <w:jc w:val="both"/>
              <w:rPr>
                <w:sz w:val="20"/>
                <w:szCs w:val="20"/>
              </w:rPr>
            </w:pPr>
            <w:r w:rsidRPr="00F30C22">
              <w:rPr>
                <w:sz w:val="20"/>
                <w:szCs w:val="20"/>
              </w:rPr>
              <w:t>Pembangunan yang belum sesuai standar</w:t>
            </w:r>
          </w:p>
        </w:tc>
        <w:tc>
          <w:tcPr>
            <w:tcW w:w="2213" w:type="pct"/>
            <w:shd w:val="clear" w:color="auto" w:fill="auto"/>
            <w:vAlign w:val="center"/>
          </w:tcPr>
          <w:p w14:paraId="69F37D68" w14:textId="6ED6D940" w:rsidR="00437EC8" w:rsidRPr="00F30C22" w:rsidRDefault="00437EC8" w:rsidP="00AB0D26">
            <w:pPr>
              <w:jc w:val="both"/>
              <w:rPr>
                <w:sz w:val="20"/>
                <w:szCs w:val="20"/>
              </w:rPr>
            </w:pPr>
            <w:r w:rsidRPr="00F30C22">
              <w:rPr>
                <w:sz w:val="20"/>
                <w:szCs w:val="20"/>
              </w:rPr>
              <w:t>P</w:t>
            </w:r>
            <w:r w:rsidR="00F4740D">
              <w:rPr>
                <w:sz w:val="20"/>
                <w:szCs w:val="20"/>
              </w:rPr>
              <w:t>enganggaran dana pada renstra untuk p</w:t>
            </w:r>
            <w:r w:rsidRPr="00F30C22">
              <w:rPr>
                <w:sz w:val="20"/>
                <w:szCs w:val="20"/>
              </w:rPr>
              <w:t>erbaikan struktur ruang rawat inap.</w:t>
            </w:r>
          </w:p>
        </w:tc>
      </w:tr>
      <w:tr w:rsidR="00437EC8" w:rsidRPr="00F30C22" w14:paraId="48BD9BA5" w14:textId="77777777" w:rsidTr="005E5CFE">
        <w:tc>
          <w:tcPr>
            <w:tcW w:w="331" w:type="pct"/>
            <w:shd w:val="clear" w:color="auto" w:fill="auto"/>
            <w:vAlign w:val="center"/>
          </w:tcPr>
          <w:p w14:paraId="641595AC" w14:textId="77777777" w:rsidR="00437EC8" w:rsidRPr="00F30C22" w:rsidRDefault="00437EC8" w:rsidP="00AB0D26">
            <w:pPr>
              <w:jc w:val="both"/>
              <w:rPr>
                <w:sz w:val="20"/>
                <w:szCs w:val="20"/>
              </w:rPr>
            </w:pPr>
            <w:r w:rsidRPr="00F30C22">
              <w:rPr>
                <w:sz w:val="20"/>
                <w:szCs w:val="20"/>
              </w:rPr>
              <w:t>4.</w:t>
            </w:r>
          </w:p>
        </w:tc>
        <w:tc>
          <w:tcPr>
            <w:tcW w:w="2456" w:type="pct"/>
            <w:shd w:val="clear" w:color="auto" w:fill="auto"/>
            <w:vAlign w:val="center"/>
          </w:tcPr>
          <w:p w14:paraId="2B1BD628" w14:textId="77777777" w:rsidR="00437EC8" w:rsidRPr="00F30C22" w:rsidRDefault="00437EC8" w:rsidP="00AB0D26">
            <w:pPr>
              <w:jc w:val="both"/>
              <w:rPr>
                <w:sz w:val="20"/>
                <w:szCs w:val="20"/>
              </w:rPr>
            </w:pPr>
            <w:r w:rsidRPr="00F30C22">
              <w:rPr>
                <w:sz w:val="20"/>
                <w:szCs w:val="20"/>
              </w:rPr>
              <w:t>Melanggar aturan besuk</w:t>
            </w:r>
          </w:p>
        </w:tc>
        <w:tc>
          <w:tcPr>
            <w:tcW w:w="2213" w:type="pct"/>
            <w:shd w:val="clear" w:color="auto" w:fill="auto"/>
            <w:vAlign w:val="center"/>
          </w:tcPr>
          <w:p w14:paraId="65F37ADF" w14:textId="77777777" w:rsidR="00437EC8" w:rsidRPr="00F30C22" w:rsidRDefault="00437EC8" w:rsidP="00AB0D26">
            <w:pPr>
              <w:jc w:val="both"/>
              <w:rPr>
                <w:sz w:val="20"/>
                <w:szCs w:val="20"/>
              </w:rPr>
            </w:pPr>
            <w:r w:rsidRPr="00F30C22">
              <w:rPr>
                <w:sz w:val="20"/>
                <w:szCs w:val="20"/>
              </w:rPr>
              <w:t>Sosialisasi aturan pengunjung dan sidak berkala.</w:t>
            </w:r>
          </w:p>
        </w:tc>
      </w:tr>
      <w:tr w:rsidR="00437EC8" w:rsidRPr="00F30C22" w14:paraId="2B44044B" w14:textId="77777777" w:rsidTr="005E5CFE">
        <w:tc>
          <w:tcPr>
            <w:tcW w:w="331" w:type="pct"/>
            <w:shd w:val="clear" w:color="auto" w:fill="auto"/>
            <w:vAlign w:val="center"/>
          </w:tcPr>
          <w:p w14:paraId="2D08F297" w14:textId="77777777" w:rsidR="00437EC8" w:rsidRPr="00F30C22" w:rsidRDefault="00437EC8" w:rsidP="00AB0D26">
            <w:pPr>
              <w:jc w:val="both"/>
              <w:rPr>
                <w:sz w:val="20"/>
                <w:szCs w:val="20"/>
              </w:rPr>
            </w:pPr>
            <w:r w:rsidRPr="00F30C22">
              <w:rPr>
                <w:sz w:val="20"/>
                <w:szCs w:val="20"/>
              </w:rPr>
              <w:t>5.</w:t>
            </w:r>
          </w:p>
        </w:tc>
        <w:tc>
          <w:tcPr>
            <w:tcW w:w="2456" w:type="pct"/>
            <w:shd w:val="clear" w:color="auto" w:fill="auto"/>
            <w:vAlign w:val="center"/>
          </w:tcPr>
          <w:p w14:paraId="4B4F690A" w14:textId="77777777" w:rsidR="00437EC8" w:rsidRPr="00F30C22" w:rsidRDefault="00437EC8" w:rsidP="00AB0D26">
            <w:pPr>
              <w:jc w:val="both"/>
              <w:rPr>
                <w:sz w:val="20"/>
                <w:szCs w:val="20"/>
              </w:rPr>
            </w:pPr>
            <w:r w:rsidRPr="00F30C22">
              <w:rPr>
                <w:sz w:val="20"/>
                <w:szCs w:val="20"/>
              </w:rPr>
              <w:t>Keterbatasan SDM</w:t>
            </w:r>
          </w:p>
        </w:tc>
        <w:tc>
          <w:tcPr>
            <w:tcW w:w="2213" w:type="pct"/>
            <w:shd w:val="clear" w:color="auto" w:fill="auto"/>
            <w:vAlign w:val="center"/>
          </w:tcPr>
          <w:p w14:paraId="407D8AD6" w14:textId="782B2CB1" w:rsidR="00437EC8" w:rsidRPr="00F30C22" w:rsidRDefault="00DD58E9" w:rsidP="00AB0D26">
            <w:pPr>
              <w:jc w:val="both"/>
              <w:rPr>
                <w:sz w:val="20"/>
                <w:szCs w:val="20"/>
              </w:rPr>
            </w:pPr>
            <w:r>
              <w:rPr>
                <w:sz w:val="20"/>
                <w:szCs w:val="20"/>
              </w:rPr>
              <w:t>Rekru</w:t>
            </w:r>
            <w:r w:rsidR="00437EC8" w:rsidRPr="00F30C22">
              <w:rPr>
                <w:sz w:val="20"/>
                <w:szCs w:val="20"/>
              </w:rPr>
              <w:t>tmen staf baru dan memaksimalkan SIMRS.</w:t>
            </w:r>
          </w:p>
        </w:tc>
      </w:tr>
      <w:tr w:rsidR="00437EC8" w:rsidRPr="00F30C22" w14:paraId="1394E676" w14:textId="77777777" w:rsidTr="005E5CFE">
        <w:tc>
          <w:tcPr>
            <w:tcW w:w="331" w:type="pct"/>
            <w:shd w:val="clear" w:color="auto" w:fill="auto"/>
            <w:vAlign w:val="center"/>
          </w:tcPr>
          <w:p w14:paraId="6B656ED6" w14:textId="77777777" w:rsidR="00437EC8" w:rsidRPr="00F30C22" w:rsidRDefault="00437EC8" w:rsidP="00AB0D26">
            <w:pPr>
              <w:jc w:val="both"/>
              <w:rPr>
                <w:sz w:val="20"/>
                <w:szCs w:val="20"/>
              </w:rPr>
            </w:pPr>
            <w:r w:rsidRPr="00F30C22">
              <w:rPr>
                <w:sz w:val="20"/>
                <w:szCs w:val="20"/>
              </w:rPr>
              <w:t>6.</w:t>
            </w:r>
          </w:p>
        </w:tc>
        <w:tc>
          <w:tcPr>
            <w:tcW w:w="2456" w:type="pct"/>
            <w:shd w:val="clear" w:color="auto" w:fill="auto"/>
            <w:vAlign w:val="center"/>
          </w:tcPr>
          <w:p w14:paraId="2D59ED6C" w14:textId="77777777" w:rsidR="00437EC8" w:rsidRPr="00F30C22" w:rsidRDefault="00437EC8" w:rsidP="00AB0D26">
            <w:pPr>
              <w:jc w:val="both"/>
              <w:rPr>
                <w:sz w:val="20"/>
                <w:szCs w:val="20"/>
              </w:rPr>
            </w:pPr>
            <w:r w:rsidRPr="00DD58E9">
              <w:rPr>
                <w:i/>
                <w:sz w:val="20"/>
                <w:szCs w:val="20"/>
              </w:rPr>
              <w:t xml:space="preserve">Skill </w:t>
            </w:r>
            <w:r w:rsidRPr="00F30C22">
              <w:rPr>
                <w:sz w:val="20"/>
                <w:szCs w:val="20"/>
              </w:rPr>
              <w:t>yang dimiliki kurang mumpuni</w:t>
            </w:r>
          </w:p>
        </w:tc>
        <w:tc>
          <w:tcPr>
            <w:tcW w:w="2213" w:type="pct"/>
            <w:vMerge w:val="restart"/>
            <w:shd w:val="clear" w:color="auto" w:fill="auto"/>
            <w:vAlign w:val="center"/>
          </w:tcPr>
          <w:p w14:paraId="6DF60E71" w14:textId="77777777" w:rsidR="00437EC8" w:rsidRPr="00F30C22" w:rsidRDefault="00437EC8" w:rsidP="00AB0D26">
            <w:pPr>
              <w:jc w:val="both"/>
              <w:rPr>
                <w:sz w:val="20"/>
                <w:szCs w:val="20"/>
              </w:rPr>
            </w:pPr>
            <w:r w:rsidRPr="00F30C22">
              <w:rPr>
                <w:sz w:val="20"/>
                <w:szCs w:val="20"/>
              </w:rPr>
              <w:t>Pendidikan dan pelatihan bagi staf medis maupun non medis.</w:t>
            </w:r>
          </w:p>
        </w:tc>
      </w:tr>
      <w:tr w:rsidR="00437EC8" w:rsidRPr="00F30C22" w14:paraId="4E80FB1B" w14:textId="77777777" w:rsidTr="005E5CFE">
        <w:tc>
          <w:tcPr>
            <w:tcW w:w="331" w:type="pct"/>
            <w:shd w:val="clear" w:color="auto" w:fill="auto"/>
            <w:vAlign w:val="center"/>
          </w:tcPr>
          <w:p w14:paraId="5259F570" w14:textId="77777777" w:rsidR="00437EC8" w:rsidRPr="00F30C22" w:rsidRDefault="00437EC8" w:rsidP="00AB0D26">
            <w:pPr>
              <w:jc w:val="both"/>
              <w:rPr>
                <w:sz w:val="20"/>
                <w:szCs w:val="20"/>
              </w:rPr>
            </w:pPr>
            <w:r w:rsidRPr="00F30C22">
              <w:rPr>
                <w:sz w:val="20"/>
                <w:szCs w:val="20"/>
              </w:rPr>
              <w:t>7.</w:t>
            </w:r>
          </w:p>
        </w:tc>
        <w:tc>
          <w:tcPr>
            <w:tcW w:w="2456" w:type="pct"/>
            <w:shd w:val="clear" w:color="auto" w:fill="auto"/>
            <w:vAlign w:val="center"/>
          </w:tcPr>
          <w:p w14:paraId="6029A8D8" w14:textId="77777777" w:rsidR="00437EC8" w:rsidRPr="00F30C22" w:rsidRDefault="00437EC8" w:rsidP="00AB0D26">
            <w:pPr>
              <w:jc w:val="both"/>
              <w:rPr>
                <w:sz w:val="20"/>
                <w:szCs w:val="20"/>
              </w:rPr>
            </w:pPr>
            <w:r w:rsidRPr="00F30C22">
              <w:rPr>
                <w:i/>
                <w:sz w:val="20"/>
                <w:szCs w:val="20"/>
              </w:rPr>
              <w:t>Miss</w:t>
            </w:r>
            <w:r w:rsidRPr="00F30C22">
              <w:rPr>
                <w:sz w:val="20"/>
                <w:szCs w:val="20"/>
              </w:rPr>
              <w:t xml:space="preserve"> komunikasi</w:t>
            </w:r>
          </w:p>
        </w:tc>
        <w:tc>
          <w:tcPr>
            <w:tcW w:w="2213" w:type="pct"/>
            <w:vMerge/>
            <w:shd w:val="clear" w:color="auto" w:fill="auto"/>
            <w:vAlign w:val="center"/>
          </w:tcPr>
          <w:p w14:paraId="393F5A89" w14:textId="77777777" w:rsidR="00437EC8" w:rsidRPr="00F30C22" w:rsidRDefault="00437EC8" w:rsidP="00AB0D26">
            <w:pPr>
              <w:jc w:val="both"/>
              <w:rPr>
                <w:sz w:val="20"/>
                <w:szCs w:val="20"/>
              </w:rPr>
            </w:pPr>
          </w:p>
        </w:tc>
      </w:tr>
      <w:tr w:rsidR="00437EC8" w:rsidRPr="00F30C22" w14:paraId="10A5FB66" w14:textId="77777777" w:rsidTr="005E5CFE">
        <w:tc>
          <w:tcPr>
            <w:tcW w:w="331" w:type="pct"/>
            <w:shd w:val="clear" w:color="auto" w:fill="auto"/>
            <w:vAlign w:val="center"/>
          </w:tcPr>
          <w:p w14:paraId="452E23A2" w14:textId="77777777" w:rsidR="00437EC8" w:rsidRPr="00F30C22" w:rsidRDefault="00437EC8" w:rsidP="00AB0D26">
            <w:pPr>
              <w:jc w:val="both"/>
              <w:rPr>
                <w:sz w:val="20"/>
                <w:szCs w:val="20"/>
              </w:rPr>
            </w:pPr>
            <w:r w:rsidRPr="00F30C22">
              <w:rPr>
                <w:sz w:val="20"/>
                <w:szCs w:val="20"/>
              </w:rPr>
              <w:t>8.</w:t>
            </w:r>
          </w:p>
        </w:tc>
        <w:tc>
          <w:tcPr>
            <w:tcW w:w="2456" w:type="pct"/>
            <w:shd w:val="clear" w:color="auto" w:fill="auto"/>
            <w:vAlign w:val="center"/>
          </w:tcPr>
          <w:p w14:paraId="1619DC1D" w14:textId="77777777" w:rsidR="00437EC8" w:rsidRPr="00F30C22" w:rsidRDefault="00437EC8" w:rsidP="00AB0D26">
            <w:pPr>
              <w:jc w:val="both"/>
              <w:rPr>
                <w:i/>
                <w:sz w:val="20"/>
                <w:szCs w:val="20"/>
              </w:rPr>
            </w:pPr>
            <w:r w:rsidRPr="00F30C22">
              <w:rPr>
                <w:sz w:val="20"/>
                <w:szCs w:val="20"/>
              </w:rPr>
              <w:t>Dokter dan perawat kurang berempati</w:t>
            </w:r>
          </w:p>
        </w:tc>
        <w:tc>
          <w:tcPr>
            <w:tcW w:w="2213" w:type="pct"/>
            <w:vMerge/>
            <w:shd w:val="clear" w:color="auto" w:fill="auto"/>
            <w:vAlign w:val="center"/>
          </w:tcPr>
          <w:p w14:paraId="791E0B57" w14:textId="77777777" w:rsidR="00437EC8" w:rsidRPr="00F30C22" w:rsidRDefault="00437EC8" w:rsidP="00AB0D26">
            <w:pPr>
              <w:jc w:val="both"/>
              <w:rPr>
                <w:sz w:val="20"/>
                <w:szCs w:val="20"/>
              </w:rPr>
            </w:pPr>
          </w:p>
        </w:tc>
      </w:tr>
    </w:tbl>
    <w:p w14:paraId="4AAA3605" w14:textId="77777777" w:rsidR="00437EC8" w:rsidRPr="00F30C22" w:rsidRDefault="00437EC8" w:rsidP="00AB0D26">
      <w:pPr>
        <w:jc w:val="both"/>
        <w:rPr>
          <w:i/>
          <w:iCs/>
          <w:sz w:val="20"/>
          <w:szCs w:val="20"/>
        </w:rPr>
      </w:pPr>
      <w:r w:rsidRPr="00F30C22">
        <w:rPr>
          <w:i/>
          <w:iCs/>
          <w:sz w:val="20"/>
          <w:szCs w:val="20"/>
        </w:rPr>
        <w:t>Sumber: Data yang diolah peneliti, 2021</w:t>
      </w:r>
    </w:p>
    <w:p w14:paraId="1918CF25" w14:textId="0F74BCA2" w:rsidR="00437EC8" w:rsidRPr="00443075" w:rsidRDefault="00437EC8" w:rsidP="00AB0D26">
      <w:pPr>
        <w:rPr>
          <w:sz w:val="20"/>
          <w:szCs w:val="20"/>
        </w:rPr>
      </w:pPr>
    </w:p>
    <w:p w14:paraId="451C4C35" w14:textId="4F74D5B8" w:rsidR="003057EF" w:rsidRPr="003057EF" w:rsidRDefault="00437EC8" w:rsidP="00AB0D26">
      <w:pPr>
        <w:ind w:firstLine="567"/>
        <w:jc w:val="both"/>
        <w:rPr>
          <w:iCs/>
          <w:sz w:val="20"/>
          <w:szCs w:val="20"/>
        </w:rPr>
      </w:pPr>
      <w:r w:rsidRPr="003057EF">
        <w:rPr>
          <w:iCs/>
          <w:sz w:val="20"/>
          <w:szCs w:val="20"/>
        </w:rPr>
        <w:t>Tabel 4 menunjukkan ringkasan RCA dan solusi atas ak</w:t>
      </w:r>
      <w:r w:rsidR="003057EF" w:rsidRPr="003057EF">
        <w:rPr>
          <w:iCs/>
          <w:sz w:val="20"/>
          <w:szCs w:val="20"/>
        </w:rPr>
        <w:t>ar masalah yang ditemukan. Ada 8</w:t>
      </w:r>
      <w:r w:rsidRPr="003057EF">
        <w:rPr>
          <w:iCs/>
          <w:sz w:val="20"/>
          <w:szCs w:val="20"/>
        </w:rPr>
        <w:t xml:space="preserve"> solusi yang bisa dilakukan Rumah Sakit Islam Surabaya dalam mengatasi permasalahannya yaitu melalui penerapan sistem </w:t>
      </w:r>
      <w:r w:rsidRPr="003057EF">
        <w:rPr>
          <w:i/>
          <w:iCs/>
          <w:sz w:val="20"/>
          <w:szCs w:val="20"/>
        </w:rPr>
        <w:t>reward</w:t>
      </w:r>
      <w:r w:rsidR="003057EF" w:rsidRPr="003057EF">
        <w:rPr>
          <w:i/>
          <w:iCs/>
          <w:sz w:val="20"/>
          <w:szCs w:val="20"/>
        </w:rPr>
        <w:t xml:space="preserve"> </w:t>
      </w:r>
      <w:r w:rsidR="003057EF" w:rsidRPr="003057EF">
        <w:rPr>
          <w:iCs/>
          <w:sz w:val="20"/>
          <w:szCs w:val="20"/>
        </w:rPr>
        <w:t>dan</w:t>
      </w:r>
      <w:r w:rsidR="003057EF" w:rsidRPr="003057EF">
        <w:rPr>
          <w:i/>
          <w:iCs/>
          <w:sz w:val="20"/>
          <w:szCs w:val="20"/>
        </w:rPr>
        <w:t xml:space="preserve"> punishment</w:t>
      </w:r>
      <w:r w:rsidRPr="003057EF">
        <w:rPr>
          <w:i/>
          <w:iCs/>
          <w:sz w:val="20"/>
          <w:szCs w:val="20"/>
        </w:rPr>
        <w:t>,</w:t>
      </w:r>
      <w:r w:rsidR="003057EF" w:rsidRPr="003057EF">
        <w:rPr>
          <w:iCs/>
          <w:sz w:val="20"/>
          <w:szCs w:val="20"/>
        </w:rPr>
        <w:t xml:space="preserve"> penyesuaian jadwal dokter, pendisiplinan kolegium, </w:t>
      </w:r>
      <w:r w:rsidRPr="003057EF">
        <w:rPr>
          <w:i/>
          <w:sz w:val="20"/>
          <w:szCs w:val="20"/>
        </w:rPr>
        <w:t>monitoring</w:t>
      </w:r>
      <w:r w:rsidRPr="003057EF">
        <w:rPr>
          <w:sz w:val="20"/>
          <w:szCs w:val="20"/>
        </w:rPr>
        <w:t xml:space="preserve"> rutin fasilitas ruang inap</w:t>
      </w:r>
      <w:r w:rsidR="00F4740D" w:rsidRPr="003057EF">
        <w:rPr>
          <w:sz w:val="20"/>
          <w:szCs w:val="20"/>
        </w:rPr>
        <w:t xml:space="preserve"> dan tindak lanjut</w:t>
      </w:r>
      <w:r w:rsidRPr="003057EF">
        <w:rPr>
          <w:sz w:val="20"/>
          <w:szCs w:val="20"/>
        </w:rPr>
        <w:t xml:space="preserve">, </w:t>
      </w:r>
      <w:r w:rsidR="006651E8">
        <w:rPr>
          <w:sz w:val="20"/>
          <w:szCs w:val="20"/>
        </w:rPr>
        <w:t>p</w:t>
      </w:r>
      <w:r w:rsidR="00F4740D" w:rsidRPr="003057EF">
        <w:rPr>
          <w:sz w:val="20"/>
          <w:szCs w:val="20"/>
        </w:rPr>
        <w:t>enganggaran dana pada renstra untuk perbaikan struktur ruang rawat inap</w:t>
      </w:r>
      <w:r w:rsidRPr="003057EF">
        <w:rPr>
          <w:sz w:val="20"/>
          <w:szCs w:val="20"/>
        </w:rPr>
        <w:t>, sosialisasi aturan dan sidak ber</w:t>
      </w:r>
      <w:r w:rsidR="00DD58E9" w:rsidRPr="003057EF">
        <w:rPr>
          <w:sz w:val="20"/>
          <w:szCs w:val="20"/>
        </w:rPr>
        <w:t>kala terhadap pengunjung, rekru</w:t>
      </w:r>
      <w:r w:rsidRPr="003057EF">
        <w:rPr>
          <w:sz w:val="20"/>
          <w:szCs w:val="20"/>
        </w:rPr>
        <w:t>tmen staf baru dan penggunaan SIMRS, serta pendidikan dan pelatihan bagi staf medis maupun non medis. Melalui serangkaian solusi ini diharapkan mampu menjadi kunci keberhasilan rumah sakit dalam mengurangi keluhan pasien dan keluarganya.</w:t>
      </w:r>
    </w:p>
    <w:p w14:paraId="1C88202B" w14:textId="4FBF51EF" w:rsidR="00437EC8" w:rsidRPr="003057EF" w:rsidRDefault="00437EC8" w:rsidP="00AB0D26">
      <w:pPr>
        <w:ind w:firstLine="567"/>
        <w:jc w:val="both"/>
        <w:rPr>
          <w:iCs/>
          <w:sz w:val="20"/>
          <w:szCs w:val="20"/>
        </w:rPr>
      </w:pPr>
      <w:r w:rsidRPr="003057EF">
        <w:rPr>
          <w:sz w:val="20"/>
          <w:szCs w:val="20"/>
        </w:rPr>
        <w:t>Perbaikan harus segera dilakukan untuk mengatasi aka</w:t>
      </w:r>
      <w:r w:rsidR="0005550E">
        <w:rPr>
          <w:sz w:val="20"/>
          <w:szCs w:val="20"/>
        </w:rPr>
        <w:t>r penyebab tersebut. Solusi</w:t>
      </w:r>
      <w:r w:rsidRPr="003057EF">
        <w:rPr>
          <w:sz w:val="20"/>
          <w:szCs w:val="20"/>
        </w:rPr>
        <w:t xml:space="preserve"> pertama terkait dengan ketidakdisiplinan dokter dalam melakukan </w:t>
      </w:r>
      <w:r w:rsidRPr="003057EF">
        <w:rPr>
          <w:i/>
          <w:sz w:val="20"/>
          <w:szCs w:val="20"/>
        </w:rPr>
        <w:t>visite</w:t>
      </w:r>
      <w:r w:rsidRPr="003057EF">
        <w:rPr>
          <w:sz w:val="20"/>
          <w:szCs w:val="20"/>
        </w:rPr>
        <w:t xml:space="preserve">. Beberapa dokter rawat inap tidak mematuhi jam </w:t>
      </w:r>
      <w:r w:rsidRPr="003057EF">
        <w:rPr>
          <w:i/>
          <w:sz w:val="20"/>
          <w:szCs w:val="20"/>
        </w:rPr>
        <w:t>visite</w:t>
      </w:r>
      <w:r w:rsidRPr="003057EF">
        <w:rPr>
          <w:sz w:val="20"/>
          <w:szCs w:val="20"/>
        </w:rPr>
        <w:t xml:space="preserve"> baik secara </w:t>
      </w:r>
      <w:r w:rsidRPr="003057EF">
        <w:rPr>
          <w:i/>
          <w:iCs/>
          <w:sz w:val="20"/>
          <w:szCs w:val="20"/>
        </w:rPr>
        <w:t>offline</w:t>
      </w:r>
      <w:r w:rsidRPr="003057EF">
        <w:rPr>
          <w:sz w:val="20"/>
          <w:szCs w:val="20"/>
        </w:rPr>
        <w:t xml:space="preserve"> di rumah sakit ataupun daring/</w:t>
      </w:r>
      <w:r w:rsidRPr="003057EF">
        <w:rPr>
          <w:i/>
          <w:iCs/>
          <w:sz w:val="20"/>
          <w:szCs w:val="20"/>
        </w:rPr>
        <w:t>online</w:t>
      </w:r>
      <w:r w:rsidR="00650EF4" w:rsidRPr="003057EF">
        <w:rPr>
          <w:sz w:val="20"/>
          <w:szCs w:val="20"/>
        </w:rPr>
        <w:t>. A</w:t>
      </w:r>
      <w:r w:rsidRPr="003057EF">
        <w:rPr>
          <w:sz w:val="20"/>
          <w:szCs w:val="20"/>
        </w:rPr>
        <w:t xml:space="preserve">danya </w:t>
      </w:r>
      <w:r w:rsidRPr="003057EF">
        <w:rPr>
          <w:i/>
          <w:iCs/>
          <w:sz w:val="20"/>
          <w:szCs w:val="20"/>
        </w:rPr>
        <w:t>reward</w:t>
      </w:r>
      <w:r w:rsidRPr="003057EF">
        <w:rPr>
          <w:sz w:val="20"/>
          <w:szCs w:val="20"/>
        </w:rPr>
        <w:t xml:space="preserve"> </w:t>
      </w:r>
      <w:r w:rsidR="00650EF4" w:rsidRPr="003057EF">
        <w:rPr>
          <w:sz w:val="20"/>
          <w:szCs w:val="20"/>
        </w:rPr>
        <w:t xml:space="preserve">dan </w:t>
      </w:r>
      <w:r w:rsidR="00650EF4" w:rsidRPr="003057EF">
        <w:rPr>
          <w:i/>
          <w:sz w:val="20"/>
          <w:szCs w:val="20"/>
        </w:rPr>
        <w:t>punishment</w:t>
      </w:r>
      <w:r w:rsidR="00650EF4" w:rsidRPr="003057EF">
        <w:rPr>
          <w:sz w:val="20"/>
          <w:szCs w:val="20"/>
        </w:rPr>
        <w:t xml:space="preserve"> </w:t>
      </w:r>
      <w:r w:rsidRPr="003057EF">
        <w:rPr>
          <w:sz w:val="20"/>
          <w:szCs w:val="20"/>
        </w:rPr>
        <w:t>bagi staf medis maupun non medis diharapkan agar staf lebih berkualitas dan bertanggung jawab dengan tugas yang diberikan.</w:t>
      </w:r>
      <w:r w:rsidR="007C7B01" w:rsidRPr="003057EF">
        <w:rPr>
          <w:sz w:val="20"/>
          <w:szCs w:val="20"/>
        </w:rPr>
        <w:t xml:space="preserve"> </w:t>
      </w:r>
      <w:r w:rsidR="007C7B01" w:rsidRPr="003057EF">
        <w:rPr>
          <w:i/>
          <w:sz w:val="20"/>
          <w:szCs w:val="20"/>
        </w:rPr>
        <w:t>Reward</w:t>
      </w:r>
      <w:r w:rsidR="007C7B01" w:rsidRPr="003057EF">
        <w:rPr>
          <w:sz w:val="20"/>
          <w:szCs w:val="20"/>
        </w:rPr>
        <w:t xml:space="preserve"> dan </w:t>
      </w:r>
      <w:r w:rsidR="007C7B01" w:rsidRPr="003057EF">
        <w:rPr>
          <w:i/>
          <w:sz w:val="20"/>
          <w:szCs w:val="20"/>
        </w:rPr>
        <w:t xml:space="preserve">punishment </w:t>
      </w:r>
      <w:r w:rsidR="007C7B01" w:rsidRPr="003057EF">
        <w:rPr>
          <w:sz w:val="20"/>
          <w:szCs w:val="20"/>
        </w:rPr>
        <w:t>bisa berupa verbal (pujian/teguran) ataupun non verbal.</w:t>
      </w:r>
      <w:r w:rsidRPr="003057EF">
        <w:rPr>
          <w:sz w:val="20"/>
          <w:szCs w:val="20"/>
        </w:rPr>
        <w:t xml:space="preserve"> Berdasarkan penelitian, </w:t>
      </w:r>
      <w:r w:rsidRPr="003057EF">
        <w:rPr>
          <w:i/>
          <w:sz w:val="20"/>
          <w:szCs w:val="20"/>
        </w:rPr>
        <w:t>reward</w:t>
      </w:r>
      <w:r w:rsidRPr="003057EF">
        <w:rPr>
          <w:sz w:val="20"/>
          <w:szCs w:val="20"/>
        </w:rPr>
        <w:t xml:space="preserve"> berpengaruh langsung terhadap kinerja perawat </w:t>
      </w:r>
      <w:r w:rsidRPr="003057EF">
        <w:rPr>
          <w:sz w:val="20"/>
          <w:szCs w:val="20"/>
        </w:rPr>
        <w:fldChar w:fldCharType="begin" w:fldLock="1"/>
      </w:r>
      <w:r w:rsidR="0005550E">
        <w:rPr>
          <w:sz w:val="20"/>
          <w:szCs w:val="20"/>
        </w:rPr>
        <w:instrText>ADDIN CSL_CITATION {"citationItems":[{"id":"ITEM-1","itemData":{"author":[{"dropping-particle":"","family":"Isnainy","given":"Usastiawaty Cik Ayu Saadiah","non-dropping-particle":"","parse-names":false,"suffix":""},{"dropping-particle":"","family":"Nugraha","given":"Andri","non-dropping-particle":"","parse-names":false,"suffix":""}],"container-title":"Holistik Jurnal Kesehatan","id":"ITEM-1","issue":"4","issued":{"date-parts":[["2018"]]},"page":"235-243","title":"Pengaruh Reward dan Kepuasan Kerja Terhadap Motivasi dan Kinerja Perawat","type":"article-journal","volume":"12"},"uris":["http://www.mendeley.com/documents/?uuid=a22d9269-2340-497a-a288-a4b942d7949d","http://www.mendeley.com/documents/?uuid=e42eeb30-bd62-4d5d-a54e-95d2505e91a0","http://www.mendeley.com/documents/?uuid=f88ef19e-4e78-49d6-98f0-55e9d226abdd"]}],"mendeley":{"formattedCitation":"(Isnainy and Nugraha, 2018)","manualFormatting":"(Isnainy and Nugraha, 2018)","plainTextFormattedCitation":"(Isnainy and Nugraha, 2018)","previouslyFormattedCitation":"(Isnainy and Nugraha, 2018)"},"properties":{"noteIndex":0},"schema":"https://github.com/citation-style-language/schema/raw/master/csl-citation.json"}</w:instrText>
      </w:r>
      <w:r w:rsidRPr="003057EF">
        <w:rPr>
          <w:sz w:val="20"/>
          <w:szCs w:val="20"/>
        </w:rPr>
        <w:fldChar w:fldCharType="separate"/>
      </w:r>
      <w:r w:rsidR="0005550E">
        <w:rPr>
          <w:noProof/>
          <w:sz w:val="20"/>
          <w:szCs w:val="20"/>
        </w:rPr>
        <w:t>(Isnainy and</w:t>
      </w:r>
      <w:r w:rsidRPr="003057EF">
        <w:rPr>
          <w:noProof/>
          <w:sz w:val="20"/>
          <w:szCs w:val="20"/>
        </w:rPr>
        <w:t xml:space="preserve"> Nugraha, 2018)</w:t>
      </w:r>
      <w:r w:rsidRPr="003057EF">
        <w:rPr>
          <w:sz w:val="20"/>
          <w:szCs w:val="20"/>
        </w:rPr>
        <w:fldChar w:fldCharType="end"/>
      </w:r>
      <w:r w:rsidR="00650EF4" w:rsidRPr="003057EF">
        <w:rPr>
          <w:sz w:val="20"/>
          <w:szCs w:val="20"/>
        </w:rPr>
        <w:t xml:space="preserve">.  </w:t>
      </w:r>
      <w:r w:rsidR="0005550E">
        <w:rPr>
          <w:sz w:val="20"/>
          <w:szCs w:val="20"/>
        </w:rPr>
        <w:t xml:space="preserve">Begitu pula penelitian </w:t>
      </w:r>
      <w:r w:rsidR="007C7B01" w:rsidRPr="003057EF">
        <w:rPr>
          <w:sz w:val="20"/>
          <w:szCs w:val="20"/>
        </w:rPr>
        <w:t xml:space="preserve">di Rumah Sakit </w:t>
      </w:r>
      <w:r w:rsidR="0005550E">
        <w:rPr>
          <w:sz w:val="20"/>
          <w:szCs w:val="20"/>
        </w:rPr>
        <w:t xml:space="preserve">Paru </w:t>
      </w:r>
      <w:r w:rsidR="007C7B01" w:rsidRPr="003057EF">
        <w:rPr>
          <w:sz w:val="20"/>
          <w:szCs w:val="20"/>
        </w:rPr>
        <w:t xml:space="preserve">Dungus Madiun </w:t>
      </w:r>
      <w:r w:rsidR="0005550E">
        <w:rPr>
          <w:sz w:val="20"/>
          <w:szCs w:val="20"/>
        </w:rPr>
        <w:t>yang menunjukkan bahwa disiplin kerja sangat dipengaruhi</w:t>
      </w:r>
      <w:r w:rsidR="007C7B01" w:rsidRPr="003057EF">
        <w:rPr>
          <w:sz w:val="20"/>
          <w:szCs w:val="20"/>
        </w:rPr>
        <w:t xml:space="preserve"> oleh sistem </w:t>
      </w:r>
      <w:r w:rsidR="007C7B01" w:rsidRPr="0005550E">
        <w:rPr>
          <w:i/>
          <w:sz w:val="20"/>
          <w:szCs w:val="20"/>
        </w:rPr>
        <w:t>reward</w:t>
      </w:r>
      <w:r w:rsidR="007C7B01" w:rsidRPr="003057EF">
        <w:rPr>
          <w:sz w:val="20"/>
          <w:szCs w:val="20"/>
        </w:rPr>
        <w:t xml:space="preserve"> dan </w:t>
      </w:r>
      <w:r w:rsidR="007C7B01" w:rsidRPr="003057EF">
        <w:rPr>
          <w:i/>
          <w:sz w:val="20"/>
          <w:szCs w:val="20"/>
        </w:rPr>
        <w:t>punishment</w:t>
      </w:r>
      <w:r w:rsidR="002D448D" w:rsidRPr="003057EF">
        <w:rPr>
          <w:i/>
          <w:sz w:val="20"/>
          <w:szCs w:val="20"/>
        </w:rPr>
        <w:t xml:space="preserve"> </w:t>
      </w:r>
      <w:r w:rsidR="002D448D" w:rsidRPr="003057EF">
        <w:rPr>
          <w:i/>
          <w:sz w:val="20"/>
          <w:szCs w:val="20"/>
        </w:rPr>
        <w:fldChar w:fldCharType="begin" w:fldLock="1"/>
      </w:r>
      <w:r w:rsidR="003757FC">
        <w:rPr>
          <w:i/>
          <w:sz w:val="20"/>
          <w:szCs w:val="20"/>
        </w:rPr>
        <w:instrText>ADDIN CSL_CITATION {"citationItems":[{"id":"ITEM-1","itemData":{"author":[{"dropping-particle":"","family":"Budiarti","given":"Aldila Kurnia","non-dropping-particle":"","parse-names":false,"suffix":""}],"container-title":"Skripsi","id":"ITEM-1","issued":{"date-parts":[["2019"]]},"number-of-pages":"1-168","publisher":"Stikes Bhakti Husada Mulia Madiun","title":"Pengaruh Reward dan Punishment Terhadap Disiplin Kerja Pegawai BLUD Non PNS Rumah Sakit Paru Dungus Madiun Tahun 2019","type":"thesis"},"uris":["http://www.mendeley.com/documents/?uuid=7c86f2ec-4369-4295-89c6-cb855126041c"]}],"mendeley":{"formattedCitation":"(Budiarti, 2019)","plainTextFormattedCitation":"(Budiarti, 2019)","previouslyFormattedCitation":"(Budiarti, 2019)"},"properties":{"noteIndex":0},"schema":"https://github.com/citation-style-language/schema/raw/master/csl-citation.json"}</w:instrText>
      </w:r>
      <w:r w:rsidR="002D448D" w:rsidRPr="003057EF">
        <w:rPr>
          <w:i/>
          <w:sz w:val="20"/>
          <w:szCs w:val="20"/>
        </w:rPr>
        <w:fldChar w:fldCharType="separate"/>
      </w:r>
      <w:r w:rsidR="002D448D" w:rsidRPr="003057EF">
        <w:rPr>
          <w:noProof/>
          <w:sz w:val="20"/>
          <w:szCs w:val="20"/>
        </w:rPr>
        <w:t>(Budiarti, 2019)</w:t>
      </w:r>
      <w:r w:rsidR="002D448D" w:rsidRPr="003057EF">
        <w:rPr>
          <w:i/>
          <w:sz w:val="20"/>
          <w:szCs w:val="20"/>
        </w:rPr>
        <w:fldChar w:fldCharType="end"/>
      </w:r>
      <w:r w:rsidR="002D448D" w:rsidRPr="003057EF">
        <w:rPr>
          <w:i/>
          <w:sz w:val="20"/>
          <w:szCs w:val="20"/>
        </w:rPr>
        <w:t>.</w:t>
      </w:r>
      <w:r w:rsidR="003057EF" w:rsidRPr="003057EF">
        <w:t xml:space="preserve"> </w:t>
      </w:r>
      <w:r w:rsidR="007C7B01" w:rsidRPr="003057EF">
        <w:rPr>
          <w:sz w:val="20"/>
          <w:szCs w:val="20"/>
        </w:rPr>
        <w:t xml:space="preserve">Selain itu </w:t>
      </w:r>
      <w:r w:rsidR="0005550E">
        <w:rPr>
          <w:sz w:val="20"/>
          <w:szCs w:val="20"/>
        </w:rPr>
        <w:t xml:space="preserve">harus </w:t>
      </w:r>
      <w:r w:rsidR="007C7B01" w:rsidRPr="003057EF">
        <w:rPr>
          <w:sz w:val="20"/>
          <w:szCs w:val="20"/>
        </w:rPr>
        <w:t>dilakukan penyesuaia</w:t>
      </w:r>
      <w:r w:rsidR="0005550E">
        <w:rPr>
          <w:sz w:val="20"/>
          <w:szCs w:val="20"/>
        </w:rPr>
        <w:t>n jadwal kunjungan bagi dokter. S</w:t>
      </w:r>
      <w:r w:rsidR="007C7B01" w:rsidRPr="003057EF">
        <w:rPr>
          <w:sz w:val="20"/>
          <w:szCs w:val="20"/>
        </w:rPr>
        <w:t xml:space="preserve">ehingga dokter lebih fleksibel. </w:t>
      </w:r>
      <w:r w:rsidR="00650EF4" w:rsidRPr="003057EF">
        <w:rPr>
          <w:sz w:val="20"/>
          <w:szCs w:val="20"/>
        </w:rPr>
        <w:t>Selain itu harus a</w:t>
      </w:r>
      <w:r w:rsidR="007E0471" w:rsidRPr="003057EF">
        <w:rPr>
          <w:sz w:val="20"/>
          <w:szCs w:val="20"/>
        </w:rPr>
        <w:t>da pendisiplinan yang dilakukan</w:t>
      </w:r>
      <w:r w:rsidR="00650EF4" w:rsidRPr="003057EF">
        <w:rPr>
          <w:sz w:val="20"/>
          <w:szCs w:val="20"/>
        </w:rPr>
        <w:t xml:space="preserve"> oleh kolegium </w:t>
      </w:r>
      <w:r w:rsidR="007E0471" w:rsidRPr="003057EF">
        <w:rPr>
          <w:sz w:val="20"/>
          <w:szCs w:val="20"/>
        </w:rPr>
        <w:t xml:space="preserve">untuk mendisiplinkan dokter dan staf lainnya. </w:t>
      </w:r>
      <w:r w:rsidR="0005550E">
        <w:rPr>
          <w:sz w:val="20"/>
          <w:szCs w:val="20"/>
        </w:rPr>
        <w:t>Melalui solusi tersebut h</w:t>
      </w:r>
      <w:r w:rsidR="0005550E" w:rsidRPr="003057EF">
        <w:rPr>
          <w:sz w:val="20"/>
          <w:szCs w:val="20"/>
        </w:rPr>
        <w:t>arapannya tidak terjadi lagi keterlambatan kunjungan dokter ataupun pelayanan buruk yang diberikan perawat dan dokter terhadap pasien.</w:t>
      </w:r>
    </w:p>
    <w:p w14:paraId="2D46D38F" w14:textId="3C8C9CC7" w:rsidR="00437EC8" w:rsidRPr="00AB5ECC" w:rsidRDefault="00437EC8" w:rsidP="00AB0D26">
      <w:pPr>
        <w:ind w:firstLine="567"/>
        <w:jc w:val="both"/>
        <w:rPr>
          <w:sz w:val="20"/>
          <w:szCs w:val="20"/>
        </w:rPr>
      </w:pPr>
      <w:r w:rsidRPr="00AB5ECC">
        <w:rPr>
          <w:sz w:val="20"/>
          <w:szCs w:val="20"/>
        </w:rPr>
        <w:t>Perawatan fasilitas penunjang di rumah sakit sangatlah penting. Fasilitas yang tidak layak pakai akan mempengaruhi efektivitas, efisiensi, dan keberlangsungan pelayanan di rumah sakit</w:t>
      </w:r>
      <w:r w:rsidR="0050644A" w:rsidRPr="00AB5ECC">
        <w:rPr>
          <w:sz w:val="20"/>
          <w:szCs w:val="20"/>
        </w:rPr>
        <w:t xml:space="preserve"> </w:t>
      </w:r>
      <w:r w:rsidRPr="00AB5ECC">
        <w:rPr>
          <w:sz w:val="20"/>
          <w:szCs w:val="20"/>
        </w:rPr>
        <w:fldChar w:fldCharType="begin" w:fldLock="1"/>
      </w:r>
      <w:r w:rsidR="00464D32" w:rsidRPr="00AB5ECC">
        <w:rPr>
          <w:sz w:val="20"/>
          <w:szCs w:val="20"/>
        </w:rPr>
        <w:instrText>ADDIN CSL_CITATION {"citationItems":[{"id":"ITEM-1","itemData":{"author":[{"dropping-particle":"","family":"Hendrisman","given":"","non-dropping-particle":"","parse-names":false,"suffix":""},{"dropping-particle":"","family":"Sutomo","given":"Sumengen","non-dropping-particle":"","parse-names":false,"suffix":""},{"dropping-particle":"","family":"Arnawilis","given":"","non-dropping-particle":"","parse-names":false,"suffix":""},{"dropping-particle":"","family":"Hartono","given":"Budi","non-dropping-particle":"","parse-names":false,"suffix":""},{"dropping-particle":"","family":"Lita","given":"","non-dropping-particle":"","parse-names":false,"suffix":""}],"container-title":"Jurnal Kesehatan Komunitas","id":"ITEM-1","issue":"1","issued":{"date-parts":[["2021"]]},"page":"45-56","title":"Analisis Manajemen Pemeliharaan Sarana dan Prasarana di Rumah Sakit Umum Daerah Rokan Hulu","type":"article-journal","volume":"7"},"uris":["http://www.mendeley.com/documents/?uuid=42ced69b-2a5d-4de2-8753-ef0fc16a2dda","http://www.mendeley.com/documents/?uuid=57a9edbb-f9c8-42de-bc7a-b77689710868","http://www.mendeley.com/documents/?uuid=00ccc69b-7468-4fe1-b2b2-5afac4acbc7f","http://www.mendeley.com/documents/?uuid=e2c318aa-44fa-44b1-ac5a-d2dde3b2bdbb"]}],"mendeley":{"formattedCitation":"(Hendrisman &lt;i&gt;et al.&lt;/i&gt;, 2021)","manualFormatting":"(Hendrisman, 2021)","plainTextFormattedCitation":"(Hendrisman et al., 2021)","previouslyFormattedCitation":"(Hendrisman &lt;i&gt;et al.&lt;/i&gt;, 2021)"},"properties":{"noteIndex":0},"schema":"https://github.com/citation-style-language/schema/raw/master/csl-citation.json"}</w:instrText>
      </w:r>
      <w:r w:rsidRPr="00AB5ECC">
        <w:rPr>
          <w:sz w:val="20"/>
          <w:szCs w:val="20"/>
        </w:rPr>
        <w:fldChar w:fldCharType="separate"/>
      </w:r>
      <w:r w:rsidR="00464D32" w:rsidRPr="00AB5ECC">
        <w:rPr>
          <w:noProof/>
          <w:sz w:val="20"/>
          <w:szCs w:val="20"/>
        </w:rPr>
        <w:t>(Hendrisman</w:t>
      </w:r>
      <w:r w:rsidRPr="00AB5ECC">
        <w:rPr>
          <w:noProof/>
          <w:sz w:val="20"/>
          <w:szCs w:val="20"/>
        </w:rPr>
        <w:t>, 2021)</w:t>
      </w:r>
      <w:r w:rsidRPr="00AB5ECC">
        <w:rPr>
          <w:sz w:val="20"/>
          <w:szCs w:val="20"/>
        </w:rPr>
        <w:fldChar w:fldCharType="end"/>
      </w:r>
      <w:r w:rsidRPr="00AB5ECC">
        <w:rPr>
          <w:sz w:val="20"/>
          <w:szCs w:val="20"/>
        </w:rPr>
        <w:t xml:space="preserve">. Kualitas pelayanan yang maksimal memberikan pengaruh positif dan signifikan terhadap kepuasan pelanggan </w:t>
      </w:r>
      <w:r w:rsidRPr="00AB5ECC">
        <w:rPr>
          <w:sz w:val="20"/>
          <w:szCs w:val="20"/>
        </w:rPr>
        <w:fldChar w:fldCharType="begin" w:fldLock="1"/>
      </w:r>
      <w:r w:rsidR="002D448D">
        <w:rPr>
          <w:sz w:val="20"/>
          <w:szCs w:val="20"/>
        </w:rPr>
        <w:instrText>ADDIN CSL_CITATION {"citationItems":[{"id":"ITEM-1","itemData":{"author":[{"dropping-particle":"","family":"Hermanto","given":"Hermanto","non-dropping-particle":"","parse-names":false,"suffix":""},{"dropping-particle":"","family":"Amani","given":"Tatik","non-dropping-particle":"","parse-names":false,"suffix":""},{"dropping-particle":"","family":"Vidyastutik","given":"Elok Dwi","non-dropping-particle":"","parse-names":false,"suffix":""},{"dropping-particle":"","family":"Herlambang","given":"Tedy","non-dropping-particle":"","parse-names":false,"suffix":""}],"container-title":"Jurnal Penelitian Ilmu Ekonomi","id":"ITEM-1","issue":"2","issued":{"date-parts":[["2019"]]},"page":"55-64","title":"Fasilitas dan Lingkungan Kerja Layanan Kesehatan Terhadap Kepuasan Pelanggan","type":"article-journal","volume":"9"},"uris":["http://www.mendeley.com/documents/?uuid=2151fecc-b33d-41cc-9179-c2a16bb72eb5","http://www.mendeley.com/documents/?uuid=e8cbcc57-afbf-4d4f-9475-1a3c984faa02","http://www.mendeley.com/documents/?uuid=7dab3894-b407-4d18-b76c-5c25ccd32d77","http://www.mendeley.com/documents/?uuid=0489768a-2ecb-4c35-8b5f-da239d55c82d"]}],"mendeley":{"formattedCitation":"(Hermanto &lt;i&gt;et al.&lt;/i&gt;, 2019)","manualFormatting":"(Hermanto, 2019)","plainTextFormattedCitation":"(Hermanto et al., 2019)","previouslyFormattedCitation":"(Hermanto &lt;i&gt;et al.&lt;/i&gt;, 2019)"},"properties":{"noteIndex":0},"schema":"https://github.com/citation-style-language/schema/raw/master/csl-citation.json"}</w:instrText>
      </w:r>
      <w:r w:rsidRPr="00AB5ECC">
        <w:rPr>
          <w:sz w:val="20"/>
          <w:szCs w:val="20"/>
        </w:rPr>
        <w:fldChar w:fldCharType="separate"/>
      </w:r>
      <w:r w:rsidR="00464D32" w:rsidRPr="00AB5ECC">
        <w:rPr>
          <w:noProof/>
          <w:sz w:val="20"/>
          <w:szCs w:val="20"/>
        </w:rPr>
        <w:t>(Hermanto</w:t>
      </w:r>
      <w:r w:rsidRPr="00AB5ECC">
        <w:rPr>
          <w:noProof/>
          <w:sz w:val="20"/>
          <w:szCs w:val="20"/>
        </w:rPr>
        <w:t>, 2019)</w:t>
      </w:r>
      <w:r w:rsidRPr="00AB5ECC">
        <w:rPr>
          <w:sz w:val="20"/>
          <w:szCs w:val="20"/>
        </w:rPr>
        <w:fldChar w:fldCharType="end"/>
      </w:r>
      <w:r w:rsidRPr="00AB5ECC">
        <w:rPr>
          <w:sz w:val="20"/>
          <w:szCs w:val="20"/>
        </w:rPr>
        <w:t>. Oleh karena itu, sebelum ruang rawat inap digunakan oleh pasien, petugas harus siap siaga mengecek seluruh fasilitas dan segera mengganti apabila terdapat fasilitas yang rusak dan juga selalu membersihkan setiap sudut ruang rawat inap. Ketika sedang ada pasien pun, petugas harus melakukan pembersihan setiap hari pada pagi hari dan sore hari.</w:t>
      </w:r>
    </w:p>
    <w:p w14:paraId="429C3940" w14:textId="7CC0859E" w:rsidR="00F30C22" w:rsidRPr="00AB5ECC" w:rsidRDefault="00437EC8" w:rsidP="00AB0D26">
      <w:pPr>
        <w:ind w:firstLine="567"/>
        <w:jc w:val="both"/>
        <w:rPr>
          <w:sz w:val="20"/>
          <w:szCs w:val="20"/>
        </w:rPr>
      </w:pPr>
      <w:r w:rsidRPr="00AB5ECC">
        <w:rPr>
          <w:sz w:val="20"/>
          <w:szCs w:val="20"/>
        </w:rPr>
        <w:t>Peraturan mengenai struktur ruang rumah sakit telah tercantum ke dalam undang-undang.</w:t>
      </w:r>
      <w:r w:rsidR="00BC601E" w:rsidRPr="00AB5ECC">
        <w:rPr>
          <w:sz w:val="20"/>
          <w:szCs w:val="20"/>
        </w:rPr>
        <w:t xml:space="preserve"> Melalui penganggaran </w:t>
      </w:r>
      <w:proofErr w:type="gramStart"/>
      <w:r w:rsidR="0005550E">
        <w:rPr>
          <w:sz w:val="20"/>
          <w:szCs w:val="20"/>
        </w:rPr>
        <w:t>dana</w:t>
      </w:r>
      <w:proofErr w:type="gramEnd"/>
      <w:r w:rsidR="0005550E">
        <w:rPr>
          <w:sz w:val="20"/>
          <w:szCs w:val="20"/>
        </w:rPr>
        <w:t xml:space="preserve"> dalam renstra rumah sakit </w:t>
      </w:r>
      <w:r w:rsidR="00BC601E" w:rsidRPr="00AB5ECC">
        <w:rPr>
          <w:sz w:val="20"/>
          <w:szCs w:val="20"/>
        </w:rPr>
        <w:t xml:space="preserve">diharapkan mampu dilakukan renovasi bangunan rumah sakit. </w:t>
      </w:r>
      <w:r w:rsidRPr="00AB5ECC">
        <w:rPr>
          <w:sz w:val="20"/>
          <w:szCs w:val="20"/>
        </w:rPr>
        <w:t>S</w:t>
      </w:r>
      <w:r w:rsidR="0005550E">
        <w:rPr>
          <w:sz w:val="20"/>
          <w:szCs w:val="20"/>
        </w:rPr>
        <w:t>ebab s</w:t>
      </w:r>
      <w:r w:rsidRPr="00AB5ECC">
        <w:rPr>
          <w:sz w:val="20"/>
          <w:szCs w:val="20"/>
        </w:rPr>
        <w:t>etiap rumah sakit idealnya terbebas dari banjir. Setiap bangunan rumah sakit harus memenuhi peil banjir dengan tetap menjaga keserasian lingkungan sesuai dengan ketentuan yang ditetapkan pada masing-masing wilayah. Di mana</w:t>
      </w:r>
      <w:r w:rsidR="00F30C22" w:rsidRPr="00AB5ECC">
        <w:rPr>
          <w:sz w:val="20"/>
          <w:szCs w:val="20"/>
        </w:rPr>
        <w:t xml:space="preserve"> peil yang dimaksud adalah elevasi atau titik ketinggian yang dinyatakan dengan satuan meter sebagai pedoman dalam mendirikan bangunan</w:t>
      </w:r>
      <w:r w:rsidR="00DD08D0" w:rsidRPr="00AB5ECC">
        <w:rPr>
          <w:sz w:val="20"/>
          <w:szCs w:val="20"/>
        </w:rPr>
        <w:t xml:space="preserve"> </w:t>
      </w:r>
      <w:r w:rsidR="00DD08D0" w:rsidRPr="00AB5ECC">
        <w:rPr>
          <w:sz w:val="20"/>
          <w:szCs w:val="20"/>
        </w:rPr>
        <w:fldChar w:fldCharType="begin" w:fldLock="1"/>
      </w:r>
      <w:r w:rsidR="0005550E">
        <w:rPr>
          <w:sz w:val="20"/>
          <w:szCs w:val="20"/>
        </w:rPr>
        <w:instrText>ADDIN CSL_CITATION {"citationItems":[{"id":"ITEM-1","itemData":{"abstract":"Kesehatan merupakan salah satu asset berharga yang dimiliki setiap manusia. Kesehatan terdiri dari dua macam yaitu kesehatan fisik/jasmani dan kesehatan psikis/rohani. Penyakit psikis lebih sulit terdeteksi dibandingkan penyakit fisik karena biasanya timbul akibat adanya gangguan pada kesehatan jiwa/mental. Gangguan jiwa atau gangguan mental merupakan sindrom atau pola perilaku seseorang berkaitan dengan adanya gejala penderitaan (distress) yang menyerang salah satu fungsi penting pada tubuh manusia. Orang-orang dengan gangguan kesehatan biasanya diwadahi di rumah sakit. Individu dengan gangguan kesehatan jiwa, diwadahi di rumah sakit jiwa. Sebelum menjalankan rehabilitasi, pasien mental yang memerlukan rawat inap terlebih dahulu ditempatkan di bangsal. Bangsal memiliki peran yang besar dalam mempengaruhi kondisi psikologis pasien dan kondisi kesehatan dan keamanan pasien. Tata ruang bangsal baik secara zonasi maupun penataan interior pada bangsal harus diperhatikan mengingat pengguna utama ruang tersebut adalah pasien dengan gangguan jiwa. Penelitian ini bertujuan untuk mengetahui bagaimanakah pola tata ruang bangsal di Rumah Sakit Jiwa Daerah (RSJD) Surakarta dan bagaimana pengaruhnya terhadap perilaku pasien. Penelitian dilakukan dengan metode kualitatif berupa wawancara dan pengamatan langsung terhadap objek penelitian. Data hasil penelitian dianalisa dengan menggunakan metode behavioral mapping dan metode superimposed. Penelitian ini menghasilkan elemen-elemen tertentu seperti jarak antar tempat tidur, elemen jendela dan pintu, dan suasana pada ruang, yang dapat mempengaruhi perilaku tertentu pada pasien.","author":[{"dropping-particle":"","family":"Devi","given":"Nadia Puspita","non-dropping-particle":"","parse-names":false,"suffix":""},{"dropping-particle":"","family":"Nurjayanti","given":"Widyastuti","non-dropping-particle":"","parse-names":false,"suffix":""}],"container-title":"Sinektika: Jurnal Arsitektur","id":"ITEM-1","issue":"2","issued":{"date-parts":[["2016"]]},"page":"120-127","title":"Pengaruh Tata Ruang Bangsal Terhadap Perilaku Pasien Rumah Sakit Jiwa Daerah Surakarta","type":"article-journal","volume":"17"},"uris":["http://www.mendeley.com/documents/?uuid=e9fee859-5228-4538-a24e-8b5e9ba9ca07","http://www.mendeley.com/documents/?uuid=2db18ac3-1416-4fd7-aa24-5485e3150c09"]}],"mendeley":{"formattedCitation":"(Devi and Nurjayanti, 2016)","manualFormatting":"(Devi and Nurjayanti, 2016)","plainTextFormattedCitation":"(Devi and Nurjayanti, 2016)","previouslyFormattedCitation":"(Devi and Nurjayanti, 2016)"},"properties":{"noteIndex":0},"schema":"https://github.com/citation-style-language/schema/raw/master/csl-citation.json"}</w:instrText>
      </w:r>
      <w:r w:rsidR="00DD08D0" w:rsidRPr="00AB5ECC">
        <w:rPr>
          <w:sz w:val="20"/>
          <w:szCs w:val="20"/>
        </w:rPr>
        <w:fldChar w:fldCharType="separate"/>
      </w:r>
      <w:r w:rsidR="0005550E">
        <w:rPr>
          <w:noProof/>
          <w:sz w:val="20"/>
          <w:szCs w:val="20"/>
        </w:rPr>
        <w:t>(Devi and</w:t>
      </w:r>
      <w:r w:rsidR="00DD08D0" w:rsidRPr="00AB5ECC">
        <w:rPr>
          <w:noProof/>
          <w:sz w:val="20"/>
          <w:szCs w:val="20"/>
        </w:rPr>
        <w:t xml:space="preserve"> Nurjayanti, 2016)</w:t>
      </w:r>
      <w:r w:rsidR="00DD08D0" w:rsidRPr="00AB5ECC">
        <w:rPr>
          <w:sz w:val="20"/>
          <w:szCs w:val="20"/>
        </w:rPr>
        <w:fldChar w:fldCharType="end"/>
      </w:r>
      <w:r w:rsidR="00F30C22" w:rsidRPr="00AB5ECC">
        <w:rPr>
          <w:sz w:val="20"/>
          <w:szCs w:val="20"/>
        </w:rPr>
        <w:t>. Sehingga Rumah Sakit Islam Surabaya perlu melakukan pembaruan struktur ruang rawat inap demi memenuhi standar bangunan.</w:t>
      </w:r>
    </w:p>
    <w:p w14:paraId="7E4D2603" w14:textId="5553A547" w:rsidR="00F30C22" w:rsidRPr="00AB5ECC" w:rsidRDefault="00F30C22" w:rsidP="00AB0D26">
      <w:pPr>
        <w:ind w:firstLine="567"/>
        <w:jc w:val="both"/>
        <w:rPr>
          <w:sz w:val="20"/>
          <w:szCs w:val="20"/>
        </w:rPr>
      </w:pPr>
      <w:r w:rsidRPr="00AB5ECC">
        <w:rPr>
          <w:sz w:val="20"/>
          <w:szCs w:val="20"/>
        </w:rPr>
        <w:lastRenderedPageBreak/>
        <w:t xml:space="preserve">Pelanggaran aturan besuk yang terjadi bisa diselesaikan melalui penengakan aturan kunjungan yang ada di rumah sakit. Sosialisasi aturan kunjungan rumah sakit serta meningkatkan keaktifan petugas/satpam berkeliling saat jam kunjungan adalah salah satu cara yang bisa dilakukan. Saat ini sosialisasi bukan hanya bisa dilakukan secara langsung, tetapi juga bisa secara </w:t>
      </w:r>
      <w:r w:rsidRPr="00AB5ECC">
        <w:rPr>
          <w:i/>
          <w:sz w:val="20"/>
          <w:szCs w:val="20"/>
        </w:rPr>
        <w:t>online</w:t>
      </w:r>
      <w:r w:rsidRPr="00AB5ECC">
        <w:rPr>
          <w:sz w:val="20"/>
          <w:szCs w:val="20"/>
        </w:rPr>
        <w:t xml:space="preserve">. Apalagi di era Covid-19 saat ini aturan kunjungan secara ketat harus disampaikan agar sesuai pedoman, termasuk protokol kesehatan, alur kunjungan, pembatasan jam, serta standar jumlah pengunjung </w:t>
      </w:r>
      <w:r w:rsidRPr="00AB5ECC">
        <w:rPr>
          <w:sz w:val="20"/>
          <w:szCs w:val="20"/>
        </w:rPr>
        <w:fldChar w:fldCharType="begin" w:fldLock="1"/>
      </w:r>
      <w:r w:rsidR="00005C99" w:rsidRPr="00AB5ECC">
        <w:rPr>
          <w:sz w:val="20"/>
          <w:szCs w:val="20"/>
        </w:rPr>
        <w:instrText>ADDIN CSL_CITATION {"citationItems":[{"id":"ITEM-1","itemData":{"abstract":"Corona virus disease 2019 (Covid 2019) was a new name of 2019 novel corona virus (2019 nCoV) infection by WHO, reported at the end of 2019 from Wuhan, China. Etiology of Covid 2019 was identified at 10 January 2020, a betacorona virus, similar with SARS and MERS CoV. The clue diagnosis pathway of Covid 2019 were history of travel from Wuhan or others infected countries within 14 days prior, and symptoms of acute respiratory illness (ARI) or lower respiratory infection (Pneumonia) then with the result of real time polymerase chain reaction (rt-PCR) specific for nCOv 2019. WHO classified Covid 2019 into suspect case, probable case; and confirmed case. Indonesia Ministry of Health classified the case into in monitoring (ODP), patient under surveillance (PDP), people without symptom (OTG) and confirmed case. Specimens for detection Covid 2019 could be nasal and nasopharynx swab, sputum and another lower respiratory aspirate including broncoalveolar lavage (BAL). Management of Covid consist with isolation and infection control, supportive treatment as degree of disease that could be mild (acute respiratory infection) until severe pneumonia or acute respiratory distress syndrome (ARDS). Transmission via droplet and contact with droplet. Currently, there is no antiviral and vaccine. Prevention is very important for this disease by limitation of transmission, identification and isolate patients. Prognosis was determined by severity of the disease and patient comorbidity. Information about this novel disease remains very few, study still ongoing and need further research to fight with this new virus.","author":[{"dropping-particle":"","family":"Menteri Kesehatan Republik Indonesia","given":"","non-dropping-particle":"","parse-names":false,"suffix":""}],"id":"ITEM-1","issued":{"date-parts":[["2020"]]},"number-of-pages":"1-66","title":"Keputusan Menteri Kesehatan Republik Indonesia HK.01.07/MENKES/382/2020 Tentang Protokol Kesehatan Bagi Masyarakat di Tempat dan Fasilitas Umum dalam Rangka Pencegahan dan Pengendalian Corona Virus Disease 2019 (COVID-19)","type":"report"},"uris":["http://www.mendeley.com/documents/?uuid=f514f233-caf6-4f72-84c6-175e58cb802f","http://www.mendeley.com/documents/?uuid=92afbe34-8895-4016-a886-be9958c9dcb3","http://www.mendeley.com/documents/?uuid=dfeea128-88f9-4afc-90fb-bf3974f583c8","http://www.mendeley.com/documents/?uuid=f75b601d-cc53-4b4a-9fab-18d78de06468"]}],"mendeley":{"formattedCitation":"(Menteri Kesehatan Republik Indonesia, 2020)","plainTextFormattedCitation":"(Menteri Kesehatan Republik Indonesia, 2020)","previouslyFormattedCitation":"(Menteri Kesehatan Republik Indonesia, 2020)"},"properties":{"noteIndex":0},"schema":"https://github.com/citation-style-language/schema/raw/master/csl-citation.json"}</w:instrText>
      </w:r>
      <w:r w:rsidRPr="00AB5ECC">
        <w:rPr>
          <w:sz w:val="20"/>
          <w:szCs w:val="20"/>
        </w:rPr>
        <w:fldChar w:fldCharType="separate"/>
      </w:r>
      <w:r w:rsidRPr="00AB5ECC">
        <w:rPr>
          <w:noProof/>
          <w:sz w:val="20"/>
          <w:szCs w:val="20"/>
        </w:rPr>
        <w:t>(Menteri Kesehatan Republik Indonesia, 2020)</w:t>
      </w:r>
      <w:r w:rsidRPr="00AB5ECC">
        <w:rPr>
          <w:sz w:val="20"/>
          <w:szCs w:val="20"/>
        </w:rPr>
        <w:fldChar w:fldCharType="end"/>
      </w:r>
    </w:p>
    <w:p w14:paraId="198122B5" w14:textId="542F67EF" w:rsidR="00437EC8" w:rsidRPr="00370EDB" w:rsidRDefault="00F30C22" w:rsidP="00AB0D26">
      <w:pPr>
        <w:ind w:firstLine="567"/>
        <w:jc w:val="both"/>
        <w:rPr>
          <w:sz w:val="20"/>
          <w:szCs w:val="20"/>
        </w:rPr>
      </w:pPr>
      <w:r w:rsidRPr="00370EDB">
        <w:rPr>
          <w:sz w:val="20"/>
          <w:szCs w:val="20"/>
        </w:rPr>
        <w:t xml:space="preserve">Sumber Daya Manusia (SDM) merupakan aspek terpenting bagi rumah sakit. Tanpa adanya SDM yang cukup pelayanan terhadap pasien akan terhambat. Beberapa pasien yang mengeluh perawat kurang tanggap, penanganan lama, waktu tunggu pendaftaran rawat inap yang lama, dan pasien yang </w:t>
      </w:r>
      <w:r w:rsidRPr="00370EDB">
        <w:rPr>
          <w:i/>
          <w:sz w:val="20"/>
          <w:szCs w:val="20"/>
        </w:rPr>
        <w:t>overload</w:t>
      </w:r>
      <w:r w:rsidRPr="00370EDB">
        <w:rPr>
          <w:sz w:val="20"/>
          <w:szCs w:val="20"/>
        </w:rPr>
        <w:t xml:space="preserve"> cukup membuktikan bahwa proses penanganan dan pendaftaran kurang efe</w:t>
      </w:r>
      <w:r w:rsidR="0050644A" w:rsidRPr="00370EDB">
        <w:rPr>
          <w:sz w:val="20"/>
          <w:szCs w:val="20"/>
        </w:rPr>
        <w:t>ktif dan efisien. Melalui rekru</w:t>
      </w:r>
      <w:r w:rsidRPr="00370EDB">
        <w:rPr>
          <w:sz w:val="20"/>
          <w:szCs w:val="20"/>
        </w:rPr>
        <w:t>tmen staf diharapkan penanganan rawat inap lebih responsif lagi sehingga pelayanan prima pada pasien bisa diberikan. Adapun hal yang perlu dikembangkan bagi rumah sakit yaitu SIMRS. Permenkes nomor 82 tahun 2013 tentang Sistem Informasi Manajemen Rumah Sakit (SIMRS) menyebutkan bahwa sistem teknologi informasi</w:t>
      </w:r>
      <w:r w:rsidR="005E5CFE" w:rsidRPr="00370EDB">
        <w:rPr>
          <w:sz w:val="20"/>
          <w:szCs w:val="20"/>
          <w:lang w:val="id-ID"/>
        </w:rPr>
        <w:t xml:space="preserve"> </w:t>
      </w:r>
      <w:r w:rsidRPr="00370EDB">
        <w:rPr>
          <w:sz w:val="20"/>
          <w:szCs w:val="20"/>
        </w:rPr>
        <w:t xml:space="preserve">komunikasi memproses dan mengintegrasikan seluruh alur proses pelayanan Rumah Sakit (RS) dalam bentuk jaringan koordinasi, pelaporan dan prosedur administrasi untuk memperoleh informasi secara tepat dan akurat, dan merupakan bagian dari Sistem Informasi Kesehatan </w:t>
      </w:r>
      <w:r w:rsidRPr="00370EDB">
        <w:rPr>
          <w:sz w:val="20"/>
          <w:szCs w:val="20"/>
        </w:rPr>
        <w:fldChar w:fldCharType="begin" w:fldLock="1"/>
      </w:r>
      <w:r w:rsidR="00005C99" w:rsidRPr="00370EDB">
        <w:rPr>
          <w:sz w:val="20"/>
          <w:szCs w:val="20"/>
        </w:rPr>
        <w:instrText>ADDIN CSL_CITATION {"citationItems":[{"id":"ITEM-1","itemData":{"abstract":"Immigration is changing the racial composition of many societies. Yet leading theories of racial prejudice, even in a multiracial context, focus on dynamics in a single nation-state and fail to account for the experiences of the foreign-born. We adopt a transnational approach which incorporates processes creating prejudice from both inside and outside the receiving society, and which shows how attitudes move across borders through immigration, transnationalism, and globalization. We draw upon two in-depth studies of immigrants and those who stay in the home countries, focusing on Koreans’ and Dominicans’ attitudes toward Black Americans. By situating existing theories of racial prejudice within a transnational framework, we illustrate how models of transnationalism are relevant not just within immigration scholarship, but to more general processes of social change. In","author":[{"dropping-particle":"","family":"Menteri Kesehatan Republik Indonesia","given":"","non-dropping-particle":"","parse-names":false,"suffix":""}],"id":"ITEM-1","issued":{"date-parts":[["2013"]]},"number-of-pages":"1-37","title":"Peraturan Menteri Kesehatan Republik Indonesia Nomor 82 Tahun 2013 Tentang Sistem Informasi Manajemen Rumah Sakit","type":"report"},"uris":["http://www.mendeley.com/documents/?uuid=6a277007-f2d5-412a-a2e4-412ff27011b3","http://www.mendeley.com/documents/?uuid=fa14bfd0-6f5d-4e09-9b82-35e5e2da8fbf","http://www.mendeley.com/documents/?uuid=c131a13c-8147-4abd-9186-0e419c97b419","http://www.mendeley.com/documents/?uuid=b722fbc1-0ecc-4748-a6f7-806ee4df25b3"]}],"mendeley":{"formattedCitation":"(Menteri Kesehatan Republik Indonesia, 2013)","plainTextFormattedCitation":"(Menteri Kesehatan Republik Indonesia, 2013)","previouslyFormattedCitation":"(Menteri Kesehatan Republik Indonesia, 2013)"},"properties":{"noteIndex":0},"schema":"https://github.com/citation-style-language/schema/raw/master/csl-citation.json"}</w:instrText>
      </w:r>
      <w:r w:rsidRPr="00370EDB">
        <w:rPr>
          <w:sz w:val="20"/>
          <w:szCs w:val="20"/>
        </w:rPr>
        <w:fldChar w:fldCharType="separate"/>
      </w:r>
      <w:r w:rsidRPr="00370EDB">
        <w:rPr>
          <w:noProof/>
          <w:sz w:val="20"/>
          <w:szCs w:val="20"/>
        </w:rPr>
        <w:t>(Menteri Kesehatan Republik Indonesia, 2013)</w:t>
      </w:r>
      <w:r w:rsidRPr="00370EDB">
        <w:rPr>
          <w:sz w:val="20"/>
          <w:szCs w:val="20"/>
        </w:rPr>
        <w:fldChar w:fldCharType="end"/>
      </w:r>
      <w:r w:rsidRPr="00370EDB">
        <w:rPr>
          <w:sz w:val="20"/>
          <w:szCs w:val="20"/>
        </w:rPr>
        <w:t xml:space="preserve">. Penerapan SIMRS di rumah sakit sangat membantu dalam memproses data. Sebuah penelitian membuktikan bahwa jika dahulu penginputan data membutuhkan waktu satu jam, namun setelah diterapkannya SIMRS hanya membutuhkan waktu 15 menit saja. Sehingga bisa dikatakan cukup membantu </w:t>
      </w:r>
      <w:r w:rsidRPr="00370EDB">
        <w:rPr>
          <w:sz w:val="20"/>
          <w:szCs w:val="20"/>
        </w:rPr>
        <w:fldChar w:fldCharType="begin" w:fldLock="1"/>
      </w:r>
      <w:r w:rsidR="00BC241B" w:rsidRPr="00370EDB">
        <w:rPr>
          <w:sz w:val="20"/>
          <w:szCs w:val="20"/>
        </w:rPr>
        <w:instrText>ADDIN CSL_CITATION {"citationItems":[{"id":"ITEM-1","itemData":{"author":[{"dropping-particle":"","family":"Hade","given":"Sadriani","non-dropping-particle":"","parse-names":false,"suffix":""},{"dropping-particle":"","family":"Djalla","given":"Abidin","non-dropping-particle":"","parse-names":false,"suffix":""},{"dropping-particle":"","family":"Rusman","given":"Ayu Dwi Putri","non-dropping-particle":"","parse-names":false,"suffix":""}],"container-title":"Jurnal Ilmiah Manusia dan Kesehatan","id":"ITEM-1","issue":"2","issued":{"date-parts":[["2019"]]},"page":"293-305","title":"Analisis Penerapan Sistem Informasi Manajemen Rumah Sakit dalam Upaya Peningkatan Pelayanan Kesehatan di RSUD Andi Makassau Parepare","type":"article-journal","volume":"2"},"uris":["http://www.mendeley.com/documents/?uuid=7e39bda1-3d47-4570-9417-cbe923bec5cd","http://www.mendeley.com/documents/?uuid=b8266a6b-1876-4adf-9f00-cbed597b360a","http://www.mendeley.com/documents/?uuid=33996a17-4ac3-423b-a829-8cef5996cfc7","http://www.mendeley.com/documents/?uuid=77b9456f-9de1-4bde-968f-c26780941a6a"]}],"mendeley":{"formattedCitation":"(Hade, Djalla and Rusman, 2019)","manualFormatting":"(Hade, Djalla dan Rusman, 2019)","plainTextFormattedCitation":"(Hade, Djalla and Rusman, 2019)","previouslyFormattedCitation":"(Hade, Djalla and Rusman, 2019)"},"properties":{"noteIndex":0},"schema":"https://github.com/citation-style-language/schema/raw/master/csl-citation.json"}</w:instrText>
      </w:r>
      <w:r w:rsidRPr="00370EDB">
        <w:rPr>
          <w:sz w:val="20"/>
          <w:szCs w:val="20"/>
        </w:rPr>
        <w:fldChar w:fldCharType="separate"/>
      </w:r>
      <w:r w:rsidR="00BC241B" w:rsidRPr="00370EDB">
        <w:rPr>
          <w:noProof/>
          <w:sz w:val="20"/>
          <w:szCs w:val="20"/>
        </w:rPr>
        <w:t>(Hade, Djalla dan</w:t>
      </w:r>
      <w:r w:rsidRPr="00370EDB">
        <w:rPr>
          <w:noProof/>
          <w:sz w:val="20"/>
          <w:szCs w:val="20"/>
        </w:rPr>
        <w:t xml:space="preserve"> Rusman, 2019)</w:t>
      </w:r>
      <w:r w:rsidRPr="00370EDB">
        <w:rPr>
          <w:sz w:val="20"/>
          <w:szCs w:val="20"/>
        </w:rPr>
        <w:fldChar w:fldCharType="end"/>
      </w:r>
      <w:r w:rsidRPr="00370EDB">
        <w:rPr>
          <w:sz w:val="20"/>
          <w:szCs w:val="20"/>
        </w:rPr>
        <w:t xml:space="preserve">. </w:t>
      </w:r>
      <w:r w:rsidR="003057EF" w:rsidRPr="00370EDB">
        <w:rPr>
          <w:sz w:val="20"/>
          <w:szCs w:val="20"/>
        </w:rPr>
        <w:t xml:space="preserve">Selain itu, koordinasi dan komunikasi antar unit di rumah sakit harus ditingkatkan agar proses administrasi di rumah sakit berjalan lebih baik. </w:t>
      </w:r>
    </w:p>
    <w:p w14:paraId="3C207B90" w14:textId="52E78A8A" w:rsidR="00AB5ECC" w:rsidRDefault="00F30C22" w:rsidP="00AB0D26">
      <w:pPr>
        <w:ind w:firstLine="567"/>
        <w:jc w:val="both"/>
        <w:rPr>
          <w:sz w:val="20"/>
          <w:szCs w:val="20"/>
        </w:rPr>
      </w:pPr>
      <w:r w:rsidRPr="00AB5ECC">
        <w:rPr>
          <w:sz w:val="20"/>
          <w:szCs w:val="20"/>
        </w:rPr>
        <w:t xml:space="preserve">Pendidikan dan pelatihan dilakukan agar dapat meningkatkan pengetahuan, keterampilan, dan sikap staf medis maupun non medis. Semakin tinggi pendidikan yang dimiliki perawat maka semakin baik pula kinerjanya. Begitu pula perawat yang pernah mengikuti pelatihan memiliki kinerja baik. Sehingga bisa ditarik kesimpulan bahwa pendidikan dan pelatihan berhubungan langsung dengan kinerja </w:t>
      </w:r>
      <w:r w:rsidRPr="00AB5ECC">
        <w:rPr>
          <w:sz w:val="20"/>
          <w:szCs w:val="20"/>
        </w:rPr>
        <w:fldChar w:fldCharType="begin" w:fldLock="1"/>
      </w:r>
      <w:r w:rsidR="00BC241B" w:rsidRPr="00AB5ECC">
        <w:rPr>
          <w:sz w:val="20"/>
          <w:szCs w:val="20"/>
        </w:rPr>
        <w:instrText>ADDIN CSL_CITATION {"citationItems":[{"id":"ITEM-1","itemData":{"author":[{"dropping-particle":"","family":"Amir","given":"Heriyana","non-dropping-particle":"","parse-names":false,"suffix":""},{"dropping-particle":"","family":"Ningsih","given":"Suci Rahayu","non-dropping-particle":"","parse-names":false,"suffix":""}],"container-title":"Infokes: Info Kesehatan","id":"ITEM-1","issue":"1","issued":{"date-parts":[["2021"]]},"page":"344-348","title":"Keterkaitan Pendidikan dan Pelatihan dengan Peningkatan Kinerja Perawat di Ruang Melati RSUD Kota Kotamobagu","type":"article-journal","volume":"11"},"uris":["http://www.mendeley.com/documents/?uuid=9911cf4c-219e-44cb-97f8-42cd2384ee0d","http://www.mendeley.com/documents/?uuid=6e56e5ac-b3d2-4d17-89c3-e2355651c613","http://www.mendeley.com/documents/?uuid=d6e012d4-458f-402c-aa8f-abdf84ae0352","http://www.mendeley.com/documents/?uuid=2e94eef2-8656-4ed7-a41b-dd097f22c84f"]}],"mendeley":{"formattedCitation":"(Amir and Ningsih, 2021)","manualFormatting":"(Amir dan Ningsih, 2021)","plainTextFormattedCitation":"(Amir and Ningsih, 2021)","previouslyFormattedCitation":"(Amir and Ningsih, 2021)"},"properties":{"noteIndex":0},"schema":"https://github.com/citation-style-language/schema/raw/master/csl-citation.json"}</w:instrText>
      </w:r>
      <w:r w:rsidRPr="00AB5ECC">
        <w:rPr>
          <w:sz w:val="20"/>
          <w:szCs w:val="20"/>
        </w:rPr>
        <w:fldChar w:fldCharType="separate"/>
      </w:r>
      <w:r w:rsidR="00BC241B" w:rsidRPr="00AB5ECC">
        <w:rPr>
          <w:noProof/>
          <w:sz w:val="20"/>
          <w:szCs w:val="20"/>
        </w:rPr>
        <w:t>(Amir dan</w:t>
      </w:r>
      <w:r w:rsidRPr="00AB5ECC">
        <w:rPr>
          <w:noProof/>
          <w:sz w:val="20"/>
          <w:szCs w:val="20"/>
        </w:rPr>
        <w:t xml:space="preserve"> Ningsih, 2021)</w:t>
      </w:r>
      <w:r w:rsidRPr="00AB5ECC">
        <w:rPr>
          <w:sz w:val="20"/>
          <w:szCs w:val="20"/>
        </w:rPr>
        <w:fldChar w:fldCharType="end"/>
      </w:r>
      <w:r w:rsidRPr="00AB5ECC">
        <w:rPr>
          <w:sz w:val="20"/>
          <w:szCs w:val="20"/>
        </w:rPr>
        <w:t>. Oleh sebab itu untuk menghindari kesalahan yang yang pernah dilakukan oleh perawat Rumah Sakit Islam Surabaya dalam menangani pasien, perlu dilakukan pendidikan dan pelatihan bagi perawat. Selain pelatihan untuk meningkatkan keterampilan, perlu adanya pendidikan dan pelatihan komunikasi efektif. Cara berkomunikasi yang baik dan benar pada pasien bisa mengurangi ketidakjelasan informasi, baik antar staf maupun antar staf dengan pasien. Sehingga hubungan dengan pasien bisa terjaga dengan baik. Salah satu hal penting dalam memberikan kualitas layanan yang baik juga bisa dilihat dari aspek empati pada pasien. Melalui pendidikan dan pelatihan diharapkan bisa meningkatkan empati antara staf dan pasien ataupun antar staf. Empati adalah memberikan perhatian yang tulus dan bersifat personal kepada pasien dengan upaya memahami keinginan pasien</w:t>
      </w:r>
      <w:r w:rsidR="00DD08D0" w:rsidRPr="00AB5ECC">
        <w:rPr>
          <w:sz w:val="20"/>
          <w:szCs w:val="20"/>
        </w:rPr>
        <w:t xml:space="preserve"> </w:t>
      </w:r>
      <w:r w:rsidR="00DD08D0" w:rsidRPr="00AB5ECC">
        <w:rPr>
          <w:sz w:val="20"/>
          <w:szCs w:val="20"/>
        </w:rPr>
        <w:fldChar w:fldCharType="begin" w:fldLock="1"/>
      </w:r>
      <w:r w:rsidR="002D448D">
        <w:rPr>
          <w:sz w:val="20"/>
          <w:szCs w:val="20"/>
        </w:rPr>
        <w:instrText>ADDIN CSL_CITATION {"citationItems":[{"id":"ITEM-1","itemData":{"author":[{"dropping-particle":"","family":"Nur'aini","given":"","non-dropping-particle":"","parse-names":false,"suffix":""}],"container-title":"Jurnal Simplex","id":"ITEM-1","issue":"1","issued":{"date-parts":[["2019"]]},"page":"80-89","title":"Pengaruh Daya Tanggap dan Empati Para Medis terhadap Kepuasan Pasien di Rumah Sakit Demang Sepulau Raya Kabupaten Lampung Tengah","type":"article-journal","volume":"2"},"uris":["http://www.mendeley.com/documents/?uuid=00852dbb-a4d7-4251-a185-6e6fbc459c63","http://www.mendeley.com/documents/?uuid=a6e9219e-52e4-4fa5-8b9c-b9aae4b3eb6e"]}],"mendeley":{"formattedCitation":"(Nur’aini, 2019)","plainTextFormattedCitation":"(Nur’aini, 2019)","previouslyFormattedCitation":"(Nur’aini, 2019)"},"properties":{"noteIndex":0},"schema":"https://github.com/citation-style-language/schema/raw/master/csl-citation.json"}</w:instrText>
      </w:r>
      <w:r w:rsidR="00DD08D0" w:rsidRPr="00AB5ECC">
        <w:rPr>
          <w:sz w:val="20"/>
          <w:szCs w:val="20"/>
        </w:rPr>
        <w:fldChar w:fldCharType="separate"/>
      </w:r>
      <w:r w:rsidR="00DD08D0" w:rsidRPr="00AB5ECC">
        <w:rPr>
          <w:noProof/>
          <w:sz w:val="20"/>
          <w:szCs w:val="20"/>
        </w:rPr>
        <w:t>(Nur’aini, 2019)</w:t>
      </w:r>
      <w:r w:rsidR="00DD08D0" w:rsidRPr="00AB5ECC">
        <w:rPr>
          <w:sz w:val="20"/>
          <w:szCs w:val="20"/>
        </w:rPr>
        <w:fldChar w:fldCharType="end"/>
      </w:r>
      <w:r w:rsidRPr="00AB5ECC">
        <w:rPr>
          <w:sz w:val="20"/>
          <w:szCs w:val="20"/>
        </w:rPr>
        <w:t xml:space="preserve">. Aspek empati yang dapat dilakukan oleh tenaga medis terhadap pasien adalah menanyakan keluhan dan masalah pasien, tanggapan petugas terhadap keluhan pasien, dan bagaimana petugas dapat mengenali pasien dengan baik </w:t>
      </w:r>
      <w:r w:rsidRPr="00AB5ECC">
        <w:rPr>
          <w:sz w:val="20"/>
          <w:szCs w:val="20"/>
        </w:rPr>
        <w:fldChar w:fldCharType="begin" w:fldLock="1"/>
      </w:r>
      <w:r w:rsidR="00005C99" w:rsidRPr="00AB5ECC">
        <w:rPr>
          <w:sz w:val="20"/>
          <w:szCs w:val="20"/>
        </w:rPr>
        <w:instrText>ADDIN CSL_CITATION {"citationItems":[{"id":"ITEM-1","itemData":{"author":[{"dropping-particle":"","family":"Hadijah","given":"","non-dropping-particle":"","parse-names":false,"suffix":""}],"container-title":"e-Jurnal Katalogis","id":"ITEM-1","issue":"7","issued":{"date-parts":[["2019"]]},"page":"118-129","title":"Analisis Kualitas Pelayanan Rawat Inap di Rumah Sakit Umum Daerah Undata Palu Provinsi Sulawesi Tengah","type":"article-journal","volume":"4"},"uris":["http://www.mendeley.com/documents/?uuid=d04f6d09-20be-4581-a3a7-957ddaec3a99","http://www.mendeley.com/documents/?uuid=88553fd4-c10b-4e5c-b54d-a68f7834f9e8","http://www.mendeley.com/documents/?uuid=0acedb8c-c22b-4525-a449-35701b06f64e","http://www.mendeley.com/documents/?uuid=811a2a0d-265c-4161-bd27-97e9eb84189f"]}],"mendeley":{"formattedCitation":"(Hadijah, 2019)","plainTextFormattedCitation":"(Hadijah, 2019)","previouslyFormattedCitation":"(Hadijah, 2019)"},"properties":{"noteIndex":0},"schema":"https://github.com/citation-style-language/schema/raw/master/csl-citation.json"}</w:instrText>
      </w:r>
      <w:r w:rsidRPr="00AB5ECC">
        <w:rPr>
          <w:sz w:val="20"/>
          <w:szCs w:val="20"/>
        </w:rPr>
        <w:fldChar w:fldCharType="separate"/>
      </w:r>
      <w:r w:rsidRPr="00AB5ECC">
        <w:rPr>
          <w:noProof/>
          <w:sz w:val="20"/>
          <w:szCs w:val="20"/>
        </w:rPr>
        <w:t>(Hadijah, 2019)</w:t>
      </w:r>
      <w:r w:rsidRPr="00AB5ECC">
        <w:rPr>
          <w:sz w:val="20"/>
          <w:szCs w:val="20"/>
        </w:rPr>
        <w:fldChar w:fldCharType="end"/>
      </w:r>
      <w:r w:rsidRPr="00AB5ECC">
        <w:rPr>
          <w:sz w:val="20"/>
          <w:szCs w:val="20"/>
        </w:rPr>
        <w:t>. Selain itu, rasa empati juga dapat ditunjukkan dengan menjaga tutur kata dan tidak menimbulkan kegaduhan yang dapat mengganggu kondisi pasien</w:t>
      </w:r>
      <w:r w:rsidR="00AB5ECC" w:rsidRPr="00AB5ECC">
        <w:rPr>
          <w:sz w:val="20"/>
          <w:szCs w:val="20"/>
        </w:rPr>
        <w:t>.</w:t>
      </w:r>
    </w:p>
    <w:p w14:paraId="4FA59766" w14:textId="14BDCF61" w:rsidR="00437EC8" w:rsidRDefault="00BC601E" w:rsidP="00AB0D26">
      <w:pPr>
        <w:ind w:firstLine="567"/>
        <w:jc w:val="both"/>
        <w:rPr>
          <w:sz w:val="20"/>
          <w:szCs w:val="20"/>
        </w:rPr>
      </w:pPr>
      <w:r w:rsidRPr="00AB5ECC">
        <w:rPr>
          <w:sz w:val="20"/>
          <w:szCs w:val="20"/>
        </w:rPr>
        <w:t xml:space="preserve">Penelitian ini hanya bersumber pada data sekunder rumah sakit yang dikembangkan peneliti menggunakan diagram </w:t>
      </w:r>
      <w:r w:rsidRPr="00AB5ECC">
        <w:rPr>
          <w:i/>
          <w:sz w:val="20"/>
          <w:szCs w:val="20"/>
        </w:rPr>
        <w:t xml:space="preserve">fishbone </w:t>
      </w:r>
      <w:r w:rsidRPr="00AB5ECC">
        <w:rPr>
          <w:sz w:val="20"/>
          <w:szCs w:val="20"/>
        </w:rPr>
        <w:t xml:space="preserve">dan </w:t>
      </w:r>
      <w:r w:rsidRPr="00AB5ECC">
        <w:rPr>
          <w:i/>
          <w:sz w:val="20"/>
          <w:szCs w:val="20"/>
        </w:rPr>
        <w:t>braistorming</w:t>
      </w:r>
      <w:r w:rsidR="00AB5ECC" w:rsidRPr="00AB5ECC">
        <w:rPr>
          <w:sz w:val="20"/>
          <w:szCs w:val="20"/>
        </w:rPr>
        <w:t xml:space="preserve">. Metode tersebut dilakukan </w:t>
      </w:r>
      <w:r w:rsidRPr="00AB5ECC">
        <w:rPr>
          <w:sz w:val="20"/>
          <w:szCs w:val="20"/>
        </w:rPr>
        <w:t>agar dapat</w:t>
      </w:r>
      <w:r w:rsidR="00E923D3" w:rsidRPr="00AB5ECC">
        <w:rPr>
          <w:sz w:val="20"/>
          <w:szCs w:val="20"/>
        </w:rPr>
        <w:t xml:space="preserve"> menjabarkan setiap masalah yang terjadi </w:t>
      </w:r>
      <w:r w:rsidR="00664C16" w:rsidRPr="00AB5ECC">
        <w:rPr>
          <w:sz w:val="20"/>
          <w:szCs w:val="20"/>
        </w:rPr>
        <w:t xml:space="preserve">secara lebih lengkap dan rapi. </w:t>
      </w:r>
      <w:r w:rsidRPr="00AB5ECC">
        <w:rPr>
          <w:sz w:val="20"/>
          <w:szCs w:val="20"/>
        </w:rPr>
        <w:t xml:space="preserve">Sehingga </w:t>
      </w:r>
      <w:r w:rsidR="00E923D3" w:rsidRPr="00AB5ECC">
        <w:rPr>
          <w:sz w:val="20"/>
          <w:szCs w:val="20"/>
        </w:rPr>
        <w:t>bisa membantu menyelidiki fakta lebih lanjut</w:t>
      </w:r>
      <w:r w:rsidR="00664C16" w:rsidRPr="00AB5ECC">
        <w:rPr>
          <w:sz w:val="20"/>
          <w:szCs w:val="20"/>
        </w:rPr>
        <w:t xml:space="preserve"> dan menghasilkan pemikiran baru</w:t>
      </w:r>
      <w:r w:rsidR="00E923D3" w:rsidRPr="00AB5ECC">
        <w:rPr>
          <w:sz w:val="20"/>
          <w:szCs w:val="20"/>
        </w:rPr>
        <w:t>. N</w:t>
      </w:r>
      <w:r w:rsidR="00E50D1C" w:rsidRPr="00AB5ECC">
        <w:rPr>
          <w:sz w:val="20"/>
          <w:szCs w:val="20"/>
        </w:rPr>
        <w:t xml:space="preserve">amun, </w:t>
      </w:r>
      <w:r w:rsidR="00AB5ECC" w:rsidRPr="00AB5ECC">
        <w:rPr>
          <w:sz w:val="20"/>
          <w:szCs w:val="20"/>
        </w:rPr>
        <w:t xml:space="preserve">hasil </w:t>
      </w:r>
      <w:r w:rsidR="00E50D1C" w:rsidRPr="00AB5ECC">
        <w:rPr>
          <w:sz w:val="20"/>
          <w:szCs w:val="20"/>
        </w:rPr>
        <w:t>analisis menggunakan</w:t>
      </w:r>
      <w:r w:rsidR="00664C16" w:rsidRPr="00AB5ECC">
        <w:rPr>
          <w:sz w:val="20"/>
          <w:szCs w:val="20"/>
        </w:rPr>
        <w:t xml:space="preserve"> </w:t>
      </w:r>
      <w:r w:rsidR="00664C16" w:rsidRPr="00AB5ECC">
        <w:rPr>
          <w:i/>
          <w:sz w:val="20"/>
          <w:szCs w:val="20"/>
        </w:rPr>
        <w:t xml:space="preserve">tools </w:t>
      </w:r>
      <w:r w:rsidR="00664C16" w:rsidRPr="00AB5ECC">
        <w:rPr>
          <w:sz w:val="20"/>
          <w:szCs w:val="20"/>
        </w:rPr>
        <w:t>ini</w:t>
      </w:r>
      <w:r w:rsidR="00E50D1C" w:rsidRPr="00AB5ECC">
        <w:rPr>
          <w:sz w:val="20"/>
          <w:szCs w:val="20"/>
        </w:rPr>
        <w:t xml:space="preserve"> </w:t>
      </w:r>
      <w:r w:rsidR="00664C16" w:rsidRPr="00AB5ECC">
        <w:rPr>
          <w:sz w:val="20"/>
          <w:szCs w:val="20"/>
        </w:rPr>
        <w:t>hanya terbatas pada kemampuan</w:t>
      </w:r>
      <w:r w:rsidR="00E50D1C" w:rsidRPr="00AB5ECC">
        <w:rPr>
          <w:sz w:val="20"/>
          <w:szCs w:val="20"/>
        </w:rPr>
        <w:t xml:space="preserve"> tim peneliti d</w:t>
      </w:r>
      <w:r w:rsidR="00AB5ECC" w:rsidRPr="00AB5ECC">
        <w:rPr>
          <w:sz w:val="20"/>
          <w:szCs w:val="20"/>
        </w:rPr>
        <w:t xml:space="preserve">alam menjabarkan permasalahan. </w:t>
      </w:r>
      <w:r w:rsidR="00AB5ECC">
        <w:rPr>
          <w:sz w:val="20"/>
          <w:szCs w:val="20"/>
        </w:rPr>
        <w:t>Selain itu p</w:t>
      </w:r>
      <w:r w:rsidR="00AB5ECC" w:rsidRPr="00AB5ECC">
        <w:rPr>
          <w:sz w:val="20"/>
          <w:szCs w:val="20"/>
        </w:rPr>
        <w:t xml:space="preserve">enelitian hanya sampai pada tahap </w:t>
      </w:r>
      <w:r w:rsidR="007C075A" w:rsidRPr="00F30C22">
        <w:rPr>
          <w:sz w:val="20"/>
          <w:szCs w:val="20"/>
        </w:rPr>
        <w:t xml:space="preserve">keempat </w:t>
      </w:r>
      <w:r w:rsidR="007C075A">
        <w:rPr>
          <w:sz w:val="20"/>
          <w:szCs w:val="20"/>
        </w:rPr>
        <w:t xml:space="preserve">RCA </w:t>
      </w:r>
      <w:r w:rsidR="007C075A" w:rsidRPr="00F30C22">
        <w:rPr>
          <w:sz w:val="20"/>
          <w:szCs w:val="20"/>
        </w:rPr>
        <w:t>yaitu penemuan solusi</w:t>
      </w:r>
      <w:r w:rsidR="007C075A">
        <w:rPr>
          <w:sz w:val="20"/>
          <w:szCs w:val="20"/>
        </w:rPr>
        <w:t>.</w:t>
      </w:r>
    </w:p>
    <w:p w14:paraId="57D232CD" w14:textId="77777777" w:rsidR="00AB5ECC" w:rsidRPr="00AB5ECC" w:rsidRDefault="00AB5ECC" w:rsidP="00AB0D26">
      <w:pPr>
        <w:ind w:firstLine="567"/>
        <w:jc w:val="both"/>
        <w:rPr>
          <w:sz w:val="20"/>
          <w:szCs w:val="20"/>
        </w:rPr>
      </w:pPr>
    </w:p>
    <w:p w14:paraId="2073F023" w14:textId="71EB9019" w:rsidR="00DD19D4" w:rsidRDefault="0010291D" w:rsidP="00AB0D26">
      <w:pPr>
        <w:widowControl w:val="0"/>
        <w:autoSpaceDE w:val="0"/>
        <w:autoSpaceDN w:val="0"/>
        <w:adjustRightInd w:val="0"/>
        <w:jc w:val="both"/>
        <w:outlineLvl w:val="0"/>
        <w:rPr>
          <w:b/>
          <w:sz w:val="20"/>
          <w:szCs w:val="20"/>
        </w:rPr>
      </w:pPr>
      <w:r w:rsidRPr="00F30C22">
        <w:rPr>
          <w:b/>
          <w:sz w:val="20"/>
          <w:szCs w:val="20"/>
        </w:rPr>
        <w:t>KESIMPULAN</w:t>
      </w:r>
    </w:p>
    <w:p w14:paraId="6287C916" w14:textId="77777777" w:rsidR="002702A0" w:rsidRPr="00F30C22" w:rsidRDefault="002702A0" w:rsidP="00AB0D26">
      <w:pPr>
        <w:widowControl w:val="0"/>
        <w:autoSpaceDE w:val="0"/>
        <w:autoSpaceDN w:val="0"/>
        <w:adjustRightInd w:val="0"/>
        <w:jc w:val="both"/>
        <w:outlineLvl w:val="0"/>
        <w:rPr>
          <w:b/>
          <w:sz w:val="20"/>
          <w:szCs w:val="20"/>
        </w:rPr>
      </w:pPr>
    </w:p>
    <w:p w14:paraId="5AF71A3C" w14:textId="4087725E" w:rsidR="00F30C22" w:rsidRPr="007C075A" w:rsidRDefault="000167DC" w:rsidP="00AB0D26">
      <w:pPr>
        <w:ind w:firstLine="720"/>
        <w:jc w:val="both"/>
        <w:rPr>
          <w:sz w:val="20"/>
          <w:szCs w:val="20"/>
        </w:rPr>
      </w:pPr>
      <w:r w:rsidRPr="00F30C22">
        <w:rPr>
          <w:sz w:val="20"/>
          <w:szCs w:val="20"/>
        </w:rPr>
        <w:t>Penting bagi rumah sakit untuk menganalisis keluhan yang diterima.</w:t>
      </w:r>
      <w:r>
        <w:rPr>
          <w:sz w:val="20"/>
          <w:szCs w:val="20"/>
        </w:rPr>
        <w:t xml:space="preserve"> Ada 8 akar masalah yang ditemukan pada </w:t>
      </w:r>
      <w:r w:rsidRPr="00F30C22">
        <w:rPr>
          <w:sz w:val="20"/>
          <w:szCs w:val="20"/>
        </w:rPr>
        <w:t>keluhan rawat inap Rumah Sakit Is</w:t>
      </w:r>
      <w:r>
        <w:rPr>
          <w:sz w:val="20"/>
          <w:szCs w:val="20"/>
        </w:rPr>
        <w:t xml:space="preserve">lam Surabaya. </w:t>
      </w:r>
      <w:r w:rsidR="00443075">
        <w:rPr>
          <w:sz w:val="20"/>
          <w:szCs w:val="20"/>
        </w:rPr>
        <w:t xml:space="preserve">Hal ini membuktikan bahwa harus ada perbaikan/intervensi yang dilakukan Rumah Sakit Islam Surabaya untuk mengatasi keluhan rawat inap. </w:t>
      </w:r>
      <w:r>
        <w:rPr>
          <w:sz w:val="20"/>
          <w:szCs w:val="20"/>
        </w:rPr>
        <w:t>Sehingga bisa meningkatkan pelayanan dan kepuasan pelanggan. 8 solusi tersebut adalah</w:t>
      </w:r>
      <w:r w:rsidR="007C075A" w:rsidRPr="003057EF">
        <w:rPr>
          <w:iCs/>
          <w:sz w:val="20"/>
          <w:szCs w:val="20"/>
        </w:rPr>
        <w:t xml:space="preserve"> penerapan sistem </w:t>
      </w:r>
      <w:r w:rsidR="007C075A" w:rsidRPr="003057EF">
        <w:rPr>
          <w:i/>
          <w:iCs/>
          <w:sz w:val="20"/>
          <w:szCs w:val="20"/>
        </w:rPr>
        <w:t xml:space="preserve">reward </w:t>
      </w:r>
      <w:r w:rsidR="007C075A" w:rsidRPr="003057EF">
        <w:rPr>
          <w:iCs/>
          <w:sz w:val="20"/>
          <w:szCs w:val="20"/>
        </w:rPr>
        <w:t>dan</w:t>
      </w:r>
      <w:r w:rsidR="007C075A" w:rsidRPr="003057EF">
        <w:rPr>
          <w:i/>
          <w:iCs/>
          <w:sz w:val="20"/>
          <w:szCs w:val="20"/>
        </w:rPr>
        <w:t xml:space="preserve"> punishment,</w:t>
      </w:r>
      <w:r w:rsidR="007C075A" w:rsidRPr="003057EF">
        <w:rPr>
          <w:iCs/>
          <w:sz w:val="20"/>
          <w:szCs w:val="20"/>
        </w:rPr>
        <w:t xml:space="preserve"> penyesuaian jadwal dokter, pendisiplinan kolegium, </w:t>
      </w:r>
      <w:r w:rsidR="007C075A" w:rsidRPr="003057EF">
        <w:rPr>
          <w:i/>
          <w:sz w:val="20"/>
          <w:szCs w:val="20"/>
        </w:rPr>
        <w:t>monitoring</w:t>
      </w:r>
      <w:r w:rsidR="007C075A" w:rsidRPr="003057EF">
        <w:rPr>
          <w:sz w:val="20"/>
          <w:szCs w:val="20"/>
        </w:rPr>
        <w:t xml:space="preserve"> rutin fasilitas ruang inap dan tindak lanjut, </w:t>
      </w:r>
      <w:r>
        <w:rPr>
          <w:sz w:val="20"/>
          <w:szCs w:val="20"/>
        </w:rPr>
        <w:t>p</w:t>
      </w:r>
      <w:r w:rsidR="007C075A" w:rsidRPr="003057EF">
        <w:rPr>
          <w:sz w:val="20"/>
          <w:szCs w:val="20"/>
        </w:rPr>
        <w:t>enganggaran dana pada renstra untuk perbaikan struktur ruang rawat inap, sosialisasi aturan dan sidak berkala terhadap pengunjung, rekrutmen staf baru dan penggunaan SIMRS, serta pendidikan dan pelatihan bagi staf medis maupun non medi</w:t>
      </w:r>
      <w:r w:rsidR="007C075A">
        <w:rPr>
          <w:sz w:val="20"/>
          <w:szCs w:val="20"/>
        </w:rPr>
        <w:t>s</w:t>
      </w:r>
      <w:r w:rsidR="00F30C22" w:rsidRPr="00F30C22">
        <w:rPr>
          <w:sz w:val="20"/>
          <w:szCs w:val="20"/>
        </w:rPr>
        <w:t>. Semoga</w:t>
      </w:r>
      <w:r w:rsidR="007C075A">
        <w:rPr>
          <w:sz w:val="20"/>
          <w:szCs w:val="20"/>
        </w:rPr>
        <w:t xml:space="preserve"> h</w:t>
      </w:r>
      <w:r w:rsidR="00F30C22" w:rsidRPr="00F30C22">
        <w:rPr>
          <w:sz w:val="20"/>
          <w:szCs w:val="20"/>
        </w:rPr>
        <w:t>asil penelitian ini dapat digunaka</w:t>
      </w:r>
      <w:r w:rsidR="007C075A">
        <w:rPr>
          <w:sz w:val="20"/>
          <w:szCs w:val="20"/>
        </w:rPr>
        <w:t xml:space="preserve">n </w:t>
      </w:r>
      <w:r>
        <w:rPr>
          <w:sz w:val="20"/>
          <w:szCs w:val="20"/>
        </w:rPr>
        <w:t xml:space="preserve">sebagai acuan untuk meningkatkan pelayanan rumah sakit. </w:t>
      </w:r>
      <w:r w:rsidR="00F30C22" w:rsidRPr="00F30C22">
        <w:rPr>
          <w:sz w:val="20"/>
          <w:szCs w:val="20"/>
        </w:rPr>
        <w:t>Saran untuk penelitian selanjutnya agar bisa menerapkan metode lain dalam melakukan pencarian akar penyebab masalah dan masing-masing permasala</w:t>
      </w:r>
      <w:r w:rsidR="007C075A">
        <w:rPr>
          <w:sz w:val="20"/>
          <w:szCs w:val="20"/>
        </w:rPr>
        <w:t>han dikupas secara lebih detail dan rinci.</w:t>
      </w:r>
    </w:p>
    <w:p w14:paraId="42CFC904" w14:textId="3978663E" w:rsidR="00383749" w:rsidRPr="00F30C22" w:rsidRDefault="00383749" w:rsidP="00AB0D26">
      <w:pPr>
        <w:pStyle w:val="NormalWeb"/>
        <w:tabs>
          <w:tab w:val="left" w:pos="567"/>
        </w:tabs>
        <w:spacing w:before="86" w:beforeAutospacing="0" w:after="0" w:afterAutospacing="0"/>
        <w:jc w:val="both"/>
        <w:textAlignment w:val="baseline"/>
        <w:rPr>
          <w:sz w:val="20"/>
          <w:szCs w:val="20"/>
        </w:rPr>
      </w:pPr>
    </w:p>
    <w:p w14:paraId="385F88ED" w14:textId="77777777" w:rsidR="00DD19D4" w:rsidRPr="00F30C22" w:rsidRDefault="0010291D" w:rsidP="00AB0D26">
      <w:pPr>
        <w:jc w:val="both"/>
        <w:rPr>
          <w:b/>
          <w:i/>
          <w:sz w:val="20"/>
          <w:szCs w:val="20"/>
        </w:rPr>
      </w:pPr>
      <w:r w:rsidRPr="00F30C22">
        <w:rPr>
          <w:b/>
          <w:i/>
          <w:sz w:val="20"/>
          <w:szCs w:val="20"/>
        </w:rPr>
        <w:t>ACKNOWLEDGEMENT</w:t>
      </w:r>
    </w:p>
    <w:p w14:paraId="4414CA35" w14:textId="77777777" w:rsidR="0009466E" w:rsidRPr="00F30C22" w:rsidRDefault="0010291D" w:rsidP="00AB0D26">
      <w:pPr>
        <w:jc w:val="both"/>
        <w:rPr>
          <w:b/>
          <w:i/>
          <w:sz w:val="20"/>
          <w:szCs w:val="20"/>
          <w:lang w:val="id-ID"/>
        </w:rPr>
      </w:pPr>
      <w:r w:rsidRPr="00F30C22">
        <w:rPr>
          <w:b/>
          <w:i/>
          <w:sz w:val="20"/>
          <w:szCs w:val="20"/>
          <w:lang w:val="id-ID"/>
        </w:rPr>
        <w:t xml:space="preserve"> </w:t>
      </w:r>
    </w:p>
    <w:p w14:paraId="0C03BA15" w14:textId="37C39B21" w:rsidR="00D23D2A" w:rsidRDefault="00F30C22" w:rsidP="00AB0D26">
      <w:pPr>
        <w:ind w:firstLine="720"/>
        <w:jc w:val="both"/>
        <w:rPr>
          <w:sz w:val="20"/>
          <w:szCs w:val="20"/>
          <w:lang w:val="en-ID"/>
        </w:rPr>
      </w:pPr>
      <w:r w:rsidRPr="00F30C22">
        <w:rPr>
          <w:sz w:val="20"/>
          <w:szCs w:val="20"/>
          <w:lang w:val="en-ID"/>
        </w:rPr>
        <w:t>Terima kasih penulis ucapkan kepada Fakultas Kesehatan Masyarakat, Universitas Airlangga, dan Rumah Sakit Islam Surabaya Ahmad Yani untuk dukungan demi terselesaikannya penelitian ini.</w:t>
      </w:r>
    </w:p>
    <w:p w14:paraId="6623228B" w14:textId="77777777" w:rsidR="00AB0D26" w:rsidRPr="00AB0D26" w:rsidRDefault="00AB0D26" w:rsidP="00AB0D26">
      <w:pPr>
        <w:ind w:firstLine="720"/>
        <w:jc w:val="both"/>
        <w:rPr>
          <w:sz w:val="20"/>
          <w:szCs w:val="20"/>
          <w:lang w:val="en-ID"/>
        </w:rPr>
      </w:pPr>
    </w:p>
    <w:p w14:paraId="06067500" w14:textId="4FAD0FEF" w:rsidR="0050773F" w:rsidRDefault="0010291D" w:rsidP="00AB0D26">
      <w:pPr>
        <w:autoSpaceDE w:val="0"/>
        <w:autoSpaceDN w:val="0"/>
        <w:adjustRightInd w:val="0"/>
        <w:jc w:val="both"/>
        <w:outlineLvl w:val="0"/>
        <w:rPr>
          <w:b/>
          <w:sz w:val="20"/>
          <w:szCs w:val="20"/>
          <w:lang w:eastAsia="zh-CN"/>
        </w:rPr>
      </w:pPr>
      <w:r w:rsidRPr="00F30C22">
        <w:rPr>
          <w:b/>
          <w:sz w:val="20"/>
          <w:szCs w:val="20"/>
          <w:lang w:eastAsia="zh-CN"/>
        </w:rPr>
        <w:lastRenderedPageBreak/>
        <w:t>REFERENSI</w:t>
      </w:r>
    </w:p>
    <w:p w14:paraId="41D0B210" w14:textId="46EA178C" w:rsidR="003757FC" w:rsidRDefault="003757FC" w:rsidP="00AB0D26">
      <w:pPr>
        <w:autoSpaceDE w:val="0"/>
        <w:autoSpaceDN w:val="0"/>
        <w:adjustRightInd w:val="0"/>
        <w:jc w:val="both"/>
        <w:outlineLvl w:val="0"/>
        <w:rPr>
          <w:b/>
          <w:sz w:val="20"/>
          <w:szCs w:val="20"/>
          <w:lang w:eastAsia="zh-CN"/>
        </w:rPr>
      </w:pPr>
    </w:p>
    <w:p w14:paraId="330EDFCB" w14:textId="3A556668" w:rsidR="00464D32" w:rsidRPr="003757FC" w:rsidRDefault="0050773F" w:rsidP="00AB0D26">
      <w:pPr>
        <w:pStyle w:val="ListParagraph"/>
        <w:widowControl w:val="0"/>
        <w:numPr>
          <w:ilvl w:val="0"/>
          <w:numId w:val="25"/>
        </w:numPr>
        <w:autoSpaceDE w:val="0"/>
        <w:autoSpaceDN w:val="0"/>
        <w:adjustRightInd w:val="0"/>
        <w:ind w:left="360"/>
        <w:jc w:val="both"/>
        <w:rPr>
          <w:noProof/>
          <w:sz w:val="20"/>
        </w:rPr>
      </w:pPr>
      <w:r>
        <w:rPr>
          <w:b/>
          <w:sz w:val="20"/>
          <w:szCs w:val="20"/>
          <w:lang w:eastAsia="zh-CN"/>
        </w:rPr>
        <w:fldChar w:fldCharType="begin" w:fldLock="1"/>
      </w:r>
      <w:r w:rsidRPr="00464D32">
        <w:rPr>
          <w:b/>
          <w:sz w:val="20"/>
          <w:szCs w:val="20"/>
          <w:lang w:eastAsia="zh-CN"/>
        </w:rPr>
        <w:instrText xml:space="preserve">ADDIN Mendeley Bibliography CSL_BIBLIOGRAPHY </w:instrText>
      </w:r>
      <w:r>
        <w:rPr>
          <w:b/>
          <w:sz w:val="20"/>
          <w:szCs w:val="20"/>
          <w:lang w:eastAsia="zh-CN"/>
        </w:rPr>
        <w:fldChar w:fldCharType="separate"/>
      </w:r>
      <w:r w:rsidR="009619DD">
        <w:rPr>
          <w:noProof/>
          <w:sz w:val="20"/>
          <w:lang w:val="id-ID"/>
        </w:rPr>
        <w:t>San</w:t>
      </w:r>
      <w:r w:rsidR="00BC241B" w:rsidRPr="003757FC">
        <w:rPr>
          <w:noProof/>
          <w:sz w:val="20"/>
        </w:rPr>
        <w:t xml:space="preserve">jayawati, H. (2019) ‘Perilaku Komplain, Penanganan Komplain dan Atribut Harga Pengaruhnya terhadap Kepuasan Pelanggan’, </w:t>
      </w:r>
      <w:r w:rsidR="00BC241B" w:rsidRPr="003757FC">
        <w:rPr>
          <w:i/>
          <w:iCs/>
          <w:noProof/>
          <w:sz w:val="20"/>
        </w:rPr>
        <w:t>Jurnal Bisnis dan Manajemen</w:t>
      </w:r>
      <w:r w:rsidR="00BC241B" w:rsidRPr="003757FC">
        <w:rPr>
          <w:noProof/>
          <w:sz w:val="20"/>
        </w:rPr>
        <w:t>, 6(2), pp. 127–133.</w:t>
      </w:r>
    </w:p>
    <w:p w14:paraId="2995194C" w14:textId="037EFEEB" w:rsidR="00464D32" w:rsidRPr="003757FC" w:rsidRDefault="00BD6B31" w:rsidP="00AB0D26">
      <w:pPr>
        <w:pStyle w:val="ListParagraph"/>
        <w:widowControl w:val="0"/>
        <w:numPr>
          <w:ilvl w:val="0"/>
          <w:numId w:val="25"/>
        </w:numPr>
        <w:autoSpaceDE w:val="0"/>
        <w:autoSpaceDN w:val="0"/>
        <w:adjustRightInd w:val="0"/>
        <w:ind w:left="360"/>
        <w:jc w:val="both"/>
        <w:rPr>
          <w:noProof/>
          <w:sz w:val="20"/>
        </w:rPr>
      </w:pPr>
      <w:r w:rsidRPr="003757FC">
        <w:rPr>
          <w:noProof/>
          <w:sz w:val="20"/>
        </w:rPr>
        <w:t>Ariadi, H. (2019) ‘</w:t>
      </w:r>
      <w:r w:rsidR="004847A5" w:rsidRPr="003757FC">
        <w:rPr>
          <w:noProof/>
          <w:sz w:val="20"/>
        </w:rPr>
        <w:t xml:space="preserve">Komplain Pasien </w:t>
      </w:r>
      <w:r w:rsidR="004847A5">
        <w:rPr>
          <w:noProof/>
          <w:sz w:val="20"/>
          <w:lang w:val="id-ID"/>
        </w:rPr>
        <w:t>d</w:t>
      </w:r>
      <w:r w:rsidR="004847A5" w:rsidRPr="003757FC">
        <w:rPr>
          <w:noProof/>
          <w:sz w:val="20"/>
        </w:rPr>
        <w:t>i Pelayanan Rumah Sakit</w:t>
      </w:r>
      <w:r w:rsidRPr="003757FC">
        <w:rPr>
          <w:noProof/>
          <w:sz w:val="20"/>
        </w:rPr>
        <w:t xml:space="preserve"> (Patient Complaints In Hospital Services)’, </w:t>
      </w:r>
      <w:r w:rsidRPr="003757FC">
        <w:rPr>
          <w:i/>
          <w:iCs/>
          <w:noProof/>
          <w:sz w:val="20"/>
        </w:rPr>
        <w:t>Caring Nursing Journal</w:t>
      </w:r>
      <w:r w:rsidRPr="003757FC">
        <w:rPr>
          <w:noProof/>
          <w:sz w:val="20"/>
        </w:rPr>
        <w:t>, 3(1), pp. 7–13.</w:t>
      </w:r>
    </w:p>
    <w:p w14:paraId="5ED18F6E" w14:textId="74333058" w:rsidR="00464D32" w:rsidRPr="003757FC" w:rsidRDefault="00BC241B" w:rsidP="00AB0D26">
      <w:pPr>
        <w:pStyle w:val="ListParagraph"/>
        <w:widowControl w:val="0"/>
        <w:numPr>
          <w:ilvl w:val="0"/>
          <w:numId w:val="25"/>
        </w:numPr>
        <w:autoSpaceDE w:val="0"/>
        <w:autoSpaceDN w:val="0"/>
        <w:adjustRightInd w:val="0"/>
        <w:ind w:left="360"/>
        <w:jc w:val="both"/>
        <w:rPr>
          <w:noProof/>
          <w:sz w:val="20"/>
        </w:rPr>
      </w:pPr>
      <w:r w:rsidRPr="003757FC">
        <w:rPr>
          <w:noProof/>
          <w:sz w:val="20"/>
        </w:rPr>
        <w:t xml:space="preserve">Marliana, L. (2017) ‘Analisis Manajemen Layanan Keluhan Pasien Terhadap Kualitas Layanan Kesehatan Di Rsud. Am. Parikesit Tenggarong’, </w:t>
      </w:r>
      <w:r w:rsidRPr="003757FC">
        <w:rPr>
          <w:i/>
          <w:iCs/>
          <w:noProof/>
          <w:sz w:val="20"/>
        </w:rPr>
        <w:t>Jurnal Administrative Reform</w:t>
      </w:r>
      <w:r w:rsidRPr="003757FC">
        <w:rPr>
          <w:noProof/>
          <w:sz w:val="20"/>
        </w:rPr>
        <w:t>, 5(2), p. 69.</w:t>
      </w:r>
    </w:p>
    <w:p w14:paraId="69E5A628" w14:textId="06591111" w:rsidR="00464D32" w:rsidRPr="003757FC" w:rsidRDefault="00BC241B" w:rsidP="00AB0D26">
      <w:pPr>
        <w:pStyle w:val="ListParagraph"/>
        <w:widowControl w:val="0"/>
        <w:numPr>
          <w:ilvl w:val="0"/>
          <w:numId w:val="25"/>
        </w:numPr>
        <w:autoSpaceDE w:val="0"/>
        <w:autoSpaceDN w:val="0"/>
        <w:adjustRightInd w:val="0"/>
        <w:ind w:left="360"/>
        <w:jc w:val="both"/>
        <w:rPr>
          <w:noProof/>
          <w:sz w:val="20"/>
        </w:rPr>
      </w:pPr>
      <w:r w:rsidRPr="003757FC">
        <w:rPr>
          <w:noProof/>
          <w:sz w:val="20"/>
        </w:rPr>
        <w:t xml:space="preserve">Supartiningsih, S. (2017) ‘Kualitas Pelayanan an Kepuasan Pasien Rumah Sakit: Kasus Pada Pasien Rawat Jalan’, </w:t>
      </w:r>
      <w:r w:rsidRPr="003757FC">
        <w:rPr>
          <w:i/>
          <w:iCs/>
          <w:noProof/>
          <w:sz w:val="20"/>
        </w:rPr>
        <w:t>Jurnal Medicoeticolegal dan Manajemen Rumah Saki</w:t>
      </w:r>
      <w:r w:rsidR="004847A5">
        <w:rPr>
          <w:i/>
          <w:iCs/>
          <w:noProof/>
          <w:sz w:val="20"/>
          <w:lang w:val="id-ID"/>
        </w:rPr>
        <w:t>t</w:t>
      </w:r>
      <w:r w:rsidRPr="003757FC">
        <w:rPr>
          <w:noProof/>
          <w:sz w:val="20"/>
        </w:rPr>
        <w:t>, 6(1), pp. 9–15.</w:t>
      </w:r>
    </w:p>
    <w:p w14:paraId="644E8396" w14:textId="77777777" w:rsidR="00464D32" w:rsidRPr="003757FC" w:rsidRDefault="00BC241B" w:rsidP="00AB0D26">
      <w:pPr>
        <w:pStyle w:val="ListParagraph"/>
        <w:widowControl w:val="0"/>
        <w:numPr>
          <w:ilvl w:val="0"/>
          <w:numId w:val="25"/>
        </w:numPr>
        <w:autoSpaceDE w:val="0"/>
        <w:autoSpaceDN w:val="0"/>
        <w:adjustRightInd w:val="0"/>
        <w:ind w:left="360"/>
        <w:jc w:val="both"/>
        <w:rPr>
          <w:noProof/>
          <w:sz w:val="20"/>
        </w:rPr>
      </w:pPr>
      <w:r w:rsidRPr="003757FC">
        <w:rPr>
          <w:noProof/>
          <w:sz w:val="20"/>
        </w:rPr>
        <w:t xml:space="preserve">Workforce and Facilities, N. D. (2019) </w:t>
      </w:r>
      <w:r w:rsidRPr="003757FC">
        <w:rPr>
          <w:i/>
          <w:iCs/>
          <w:noProof/>
          <w:sz w:val="20"/>
        </w:rPr>
        <w:t>Data on Written Complaints in the NHS</w:t>
      </w:r>
      <w:r w:rsidRPr="003757FC">
        <w:rPr>
          <w:noProof/>
          <w:sz w:val="20"/>
        </w:rPr>
        <w:t>.</w:t>
      </w:r>
    </w:p>
    <w:p w14:paraId="5AF12488" w14:textId="4C7DDE75" w:rsidR="00464D32" w:rsidRPr="003757FC" w:rsidRDefault="00464D32" w:rsidP="00AB0D26">
      <w:pPr>
        <w:pStyle w:val="ListParagraph"/>
        <w:widowControl w:val="0"/>
        <w:numPr>
          <w:ilvl w:val="0"/>
          <w:numId w:val="25"/>
        </w:numPr>
        <w:autoSpaceDE w:val="0"/>
        <w:autoSpaceDN w:val="0"/>
        <w:adjustRightInd w:val="0"/>
        <w:ind w:left="360"/>
        <w:jc w:val="both"/>
        <w:rPr>
          <w:noProof/>
          <w:sz w:val="20"/>
        </w:rPr>
      </w:pPr>
      <w:r w:rsidRPr="003757FC">
        <w:rPr>
          <w:noProof/>
          <w:sz w:val="20"/>
        </w:rPr>
        <w:t>Musu, K. Lou, Suryawati</w:t>
      </w:r>
      <w:r w:rsidR="008032CF">
        <w:rPr>
          <w:noProof/>
          <w:sz w:val="20"/>
        </w:rPr>
        <w:t>,  and</w:t>
      </w:r>
      <w:r w:rsidRPr="003757FC">
        <w:rPr>
          <w:noProof/>
          <w:sz w:val="20"/>
        </w:rPr>
        <w:t xml:space="preserve"> Warsono, H. (2020) ‘Analisis Sistem Penanganan Komplain di Rumah Sakit Permata Medika Semarang’, </w:t>
      </w:r>
      <w:r w:rsidRPr="003757FC">
        <w:rPr>
          <w:i/>
          <w:iCs/>
          <w:noProof/>
          <w:sz w:val="20"/>
        </w:rPr>
        <w:t>Jurnal Manajemen Kesehatan Indonesia</w:t>
      </w:r>
      <w:r w:rsidRPr="003757FC">
        <w:rPr>
          <w:noProof/>
          <w:sz w:val="20"/>
        </w:rPr>
        <w:t>, 8(1), pp. 7–15.</w:t>
      </w:r>
    </w:p>
    <w:p w14:paraId="7BD64AB6" w14:textId="77777777" w:rsidR="00464D32" w:rsidRPr="003757FC" w:rsidRDefault="00464D32" w:rsidP="00AB0D26">
      <w:pPr>
        <w:pStyle w:val="ListParagraph"/>
        <w:widowControl w:val="0"/>
        <w:numPr>
          <w:ilvl w:val="0"/>
          <w:numId w:val="25"/>
        </w:numPr>
        <w:autoSpaceDE w:val="0"/>
        <w:autoSpaceDN w:val="0"/>
        <w:adjustRightInd w:val="0"/>
        <w:ind w:left="360"/>
        <w:jc w:val="both"/>
        <w:rPr>
          <w:noProof/>
          <w:sz w:val="20"/>
        </w:rPr>
      </w:pPr>
      <w:r w:rsidRPr="003757FC">
        <w:rPr>
          <w:noProof/>
          <w:sz w:val="20"/>
        </w:rPr>
        <w:t xml:space="preserve">Riskiyah, Hariyanti, T. and Juhariah, S. (2017) ‘Pengalaman Pasien Rawat Inap terhadap Penerapan Patient Centered Care di RS UMM’, </w:t>
      </w:r>
      <w:r w:rsidRPr="003757FC">
        <w:rPr>
          <w:i/>
          <w:iCs/>
          <w:noProof/>
          <w:sz w:val="20"/>
        </w:rPr>
        <w:t>Jurnal Kedokteran Brawijaya</w:t>
      </w:r>
      <w:r w:rsidRPr="003757FC">
        <w:rPr>
          <w:noProof/>
          <w:sz w:val="20"/>
        </w:rPr>
        <w:t>, 29(04), pp. 358–363.</w:t>
      </w:r>
    </w:p>
    <w:p w14:paraId="2762F639" w14:textId="77777777" w:rsidR="008B4F04" w:rsidRPr="003757FC" w:rsidRDefault="00464D32" w:rsidP="00AB0D26">
      <w:pPr>
        <w:pStyle w:val="ListParagraph"/>
        <w:widowControl w:val="0"/>
        <w:numPr>
          <w:ilvl w:val="0"/>
          <w:numId w:val="25"/>
        </w:numPr>
        <w:autoSpaceDE w:val="0"/>
        <w:autoSpaceDN w:val="0"/>
        <w:adjustRightInd w:val="0"/>
        <w:ind w:left="360"/>
        <w:jc w:val="both"/>
        <w:rPr>
          <w:noProof/>
          <w:sz w:val="20"/>
        </w:rPr>
      </w:pPr>
      <w:r w:rsidRPr="003757FC">
        <w:rPr>
          <w:noProof/>
          <w:sz w:val="20"/>
        </w:rPr>
        <w:t xml:space="preserve">Pratikno, Y. and Alsunah, M. D. (2020) ‘Analisis Keluhan Pasien Terhadap Kualitas Pelayanan Kesehatan di Rumah Sakit Umum Daerah M.H.A. Thalib Kabupaten Kerinci’, </w:t>
      </w:r>
      <w:r w:rsidRPr="003757FC">
        <w:rPr>
          <w:i/>
          <w:iCs/>
          <w:noProof/>
          <w:sz w:val="20"/>
        </w:rPr>
        <w:t>Jurnal Administrasi Nusantara Mahasiswa (JAN Maha)</w:t>
      </w:r>
      <w:r w:rsidRPr="003757FC">
        <w:rPr>
          <w:noProof/>
          <w:sz w:val="20"/>
        </w:rPr>
        <w:t>, 2(1), pp. 45–56.</w:t>
      </w:r>
    </w:p>
    <w:p w14:paraId="6689D77E" w14:textId="77777777" w:rsidR="008B4F04" w:rsidRPr="003757FC" w:rsidRDefault="00464D32" w:rsidP="00AB0D26">
      <w:pPr>
        <w:pStyle w:val="ListParagraph"/>
        <w:widowControl w:val="0"/>
        <w:numPr>
          <w:ilvl w:val="0"/>
          <w:numId w:val="25"/>
        </w:numPr>
        <w:autoSpaceDE w:val="0"/>
        <w:autoSpaceDN w:val="0"/>
        <w:adjustRightInd w:val="0"/>
        <w:ind w:left="360"/>
        <w:jc w:val="both"/>
        <w:rPr>
          <w:noProof/>
          <w:sz w:val="20"/>
        </w:rPr>
      </w:pPr>
      <w:r w:rsidRPr="003757FC">
        <w:rPr>
          <w:noProof/>
          <w:sz w:val="20"/>
        </w:rPr>
        <w:t>RSI Surabaya (2021) ‘Profil Rumah Sakit Islam Surabaya’.</w:t>
      </w:r>
    </w:p>
    <w:p w14:paraId="48BE111D" w14:textId="77777777" w:rsidR="008B4F04" w:rsidRPr="003757FC" w:rsidRDefault="00464D32" w:rsidP="00AB0D26">
      <w:pPr>
        <w:pStyle w:val="ListParagraph"/>
        <w:widowControl w:val="0"/>
        <w:numPr>
          <w:ilvl w:val="0"/>
          <w:numId w:val="25"/>
        </w:numPr>
        <w:autoSpaceDE w:val="0"/>
        <w:autoSpaceDN w:val="0"/>
        <w:adjustRightInd w:val="0"/>
        <w:ind w:left="360"/>
        <w:jc w:val="both"/>
        <w:rPr>
          <w:noProof/>
          <w:sz w:val="20"/>
        </w:rPr>
      </w:pPr>
      <w:r w:rsidRPr="003757FC">
        <w:rPr>
          <w:noProof/>
          <w:sz w:val="20"/>
        </w:rPr>
        <w:t xml:space="preserve">Indiati, Wardhani, V. and Andarini, S. (2012) ‘Healthcare Failure Mode and Effect Analysis : Proses Pelayanan Operasi Di Rumah Sakit’, </w:t>
      </w:r>
      <w:r w:rsidRPr="003757FC">
        <w:rPr>
          <w:i/>
          <w:iCs/>
          <w:noProof/>
          <w:sz w:val="20"/>
        </w:rPr>
        <w:t>Jurnal Manajemen Pelayanan Kesehatan</w:t>
      </w:r>
      <w:r w:rsidRPr="003757FC">
        <w:rPr>
          <w:noProof/>
          <w:sz w:val="20"/>
        </w:rPr>
        <w:t>, 15(04), pp. 166–174.</w:t>
      </w:r>
    </w:p>
    <w:p w14:paraId="3E049FAB" w14:textId="77777777" w:rsidR="008B4F04" w:rsidRPr="003757FC" w:rsidRDefault="00464D32" w:rsidP="00AB0D26">
      <w:pPr>
        <w:pStyle w:val="ListParagraph"/>
        <w:widowControl w:val="0"/>
        <w:numPr>
          <w:ilvl w:val="0"/>
          <w:numId w:val="25"/>
        </w:numPr>
        <w:autoSpaceDE w:val="0"/>
        <w:autoSpaceDN w:val="0"/>
        <w:adjustRightInd w:val="0"/>
        <w:ind w:left="360"/>
        <w:jc w:val="both"/>
        <w:rPr>
          <w:noProof/>
          <w:sz w:val="20"/>
        </w:rPr>
      </w:pPr>
      <w:r w:rsidRPr="003757FC">
        <w:rPr>
          <w:noProof/>
          <w:sz w:val="20"/>
        </w:rPr>
        <w:t xml:space="preserve">Susendi, N., Adrian and Sopyan, I. (2021) ‘Kajian Metode Root Cause Analysis yang Digunakan dalam Manajemen Risiko di Industri Farmasi’, </w:t>
      </w:r>
      <w:r w:rsidRPr="003757FC">
        <w:rPr>
          <w:i/>
          <w:iCs/>
          <w:noProof/>
          <w:sz w:val="20"/>
        </w:rPr>
        <w:t>Majalah Farmasetika</w:t>
      </w:r>
      <w:r w:rsidRPr="003757FC">
        <w:rPr>
          <w:noProof/>
          <w:sz w:val="20"/>
        </w:rPr>
        <w:t>, 6(4), pp. 310–321.</w:t>
      </w:r>
    </w:p>
    <w:p w14:paraId="6B92652B" w14:textId="77777777" w:rsidR="008B4F04" w:rsidRPr="003757FC" w:rsidRDefault="00464D32" w:rsidP="00AB0D26">
      <w:pPr>
        <w:pStyle w:val="ListParagraph"/>
        <w:widowControl w:val="0"/>
        <w:numPr>
          <w:ilvl w:val="0"/>
          <w:numId w:val="25"/>
        </w:numPr>
        <w:autoSpaceDE w:val="0"/>
        <w:autoSpaceDN w:val="0"/>
        <w:adjustRightInd w:val="0"/>
        <w:ind w:left="360"/>
        <w:jc w:val="both"/>
        <w:rPr>
          <w:noProof/>
          <w:sz w:val="20"/>
        </w:rPr>
      </w:pPr>
      <w:r w:rsidRPr="003757FC">
        <w:rPr>
          <w:noProof/>
          <w:sz w:val="20"/>
        </w:rPr>
        <w:t xml:space="preserve">Andersen, B., Fagerhaug, T. and Beltz, M. (2009) </w:t>
      </w:r>
      <w:r w:rsidRPr="003757FC">
        <w:rPr>
          <w:i/>
          <w:iCs/>
          <w:noProof/>
          <w:sz w:val="20"/>
        </w:rPr>
        <w:t>Root Cause Analysis and Improvement in the Healthcare Sector: A Step by Step Guide</w:t>
      </w:r>
      <w:r w:rsidRPr="003757FC">
        <w:rPr>
          <w:noProof/>
          <w:sz w:val="20"/>
        </w:rPr>
        <w:t>. United States Of America: William A. Tony.</w:t>
      </w:r>
    </w:p>
    <w:p w14:paraId="46230FB5" w14:textId="77777777" w:rsidR="008B4F04" w:rsidRPr="003757FC" w:rsidRDefault="00464D32" w:rsidP="00AB0D26">
      <w:pPr>
        <w:pStyle w:val="ListParagraph"/>
        <w:widowControl w:val="0"/>
        <w:numPr>
          <w:ilvl w:val="0"/>
          <w:numId w:val="25"/>
        </w:numPr>
        <w:autoSpaceDE w:val="0"/>
        <w:autoSpaceDN w:val="0"/>
        <w:adjustRightInd w:val="0"/>
        <w:ind w:left="360"/>
        <w:jc w:val="both"/>
        <w:rPr>
          <w:noProof/>
          <w:sz w:val="20"/>
        </w:rPr>
      </w:pPr>
      <w:r w:rsidRPr="003757FC">
        <w:rPr>
          <w:noProof/>
          <w:sz w:val="20"/>
        </w:rPr>
        <w:t xml:space="preserve">Pualamsyah, J. C. and Sudiro, S. (2017) ‘Identifikasi Waste pada Waktu Tunggu Pasien Rumah Sakit Nasional Diponegoro dengan Pendekatan Lean Hospital’, </w:t>
      </w:r>
      <w:r w:rsidRPr="003757FC">
        <w:rPr>
          <w:i/>
          <w:iCs/>
          <w:noProof/>
          <w:sz w:val="20"/>
        </w:rPr>
        <w:t>Jurnal Manajemen Kesehatan Indonesia</w:t>
      </w:r>
      <w:r w:rsidRPr="003757FC">
        <w:rPr>
          <w:noProof/>
          <w:sz w:val="20"/>
        </w:rPr>
        <w:t>, 5(2), pp. 94–103.</w:t>
      </w:r>
    </w:p>
    <w:p w14:paraId="08393615" w14:textId="77777777" w:rsidR="008B4F04" w:rsidRPr="003757FC" w:rsidRDefault="00464D32" w:rsidP="00AB0D26">
      <w:pPr>
        <w:pStyle w:val="ListParagraph"/>
        <w:widowControl w:val="0"/>
        <w:numPr>
          <w:ilvl w:val="0"/>
          <w:numId w:val="25"/>
        </w:numPr>
        <w:autoSpaceDE w:val="0"/>
        <w:autoSpaceDN w:val="0"/>
        <w:adjustRightInd w:val="0"/>
        <w:ind w:left="360"/>
        <w:jc w:val="both"/>
        <w:rPr>
          <w:noProof/>
          <w:sz w:val="20"/>
        </w:rPr>
      </w:pPr>
      <w:r w:rsidRPr="003757FC">
        <w:rPr>
          <w:noProof/>
          <w:sz w:val="20"/>
        </w:rPr>
        <w:t xml:space="preserve">Ferdias, I., Budiawan, W. and Susanto, N. (2017) ‘Implementasi Lean Healthcare Dan Root Cause Analysis Dalam Mereduksi Waktu Pelayanan Unit Rawat Jalan Di Rskb Diponegoro Dua Satu Klaten’, </w:t>
      </w:r>
      <w:r w:rsidRPr="003757FC">
        <w:rPr>
          <w:i/>
          <w:iCs/>
          <w:noProof/>
          <w:sz w:val="20"/>
        </w:rPr>
        <w:t>Industrial Engineering Online Journal</w:t>
      </w:r>
      <w:r w:rsidRPr="003757FC">
        <w:rPr>
          <w:noProof/>
          <w:sz w:val="20"/>
        </w:rPr>
        <w:t>, 6(3).</w:t>
      </w:r>
    </w:p>
    <w:p w14:paraId="57322889" w14:textId="65234A2A" w:rsidR="008B4F04" w:rsidRDefault="00464D32" w:rsidP="00AB0D26">
      <w:pPr>
        <w:pStyle w:val="ListParagraph"/>
        <w:widowControl w:val="0"/>
        <w:numPr>
          <w:ilvl w:val="0"/>
          <w:numId w:val="25"/>
        </w:numPr>
        <w:autoSpaceDE w:val="0"/>
        <w:autoSpaceDN w:val="0"/>
        <w:adjustRightInd w:val="0"/>
        <w:ind w:left="360"/>
        <w:jc w:val="both"/>
        <w:rPr>
          <w:noProof/>
          <w:sz w:val="20"/>
        </w:rPr>
      </w:pPr>
      <w:r w:rsidRPr="003757FC">
        <w:rPr>
          <w:noProof/>
          <w:sz w:val="20"/>
        </w:rPr>
        <w:t xml:space="preserve">Isnainy, U. C. A. S. and Nugraha, A. (2018) ‘Pengaruh Reward dan Kepuasan Kerja Terhadap Motivasi dan Kinerja Perawat’, </w:t>
      </w:r>
      <w:r w:rsidRPr="003757FC">
        <w:rPr>
          <w:i/>
          <w:iCs/>
          <w:noProof/>
          <w:sz w:val="20"/>
        </w:rPr>
        <w:t>Holistik Jurnal Kesehatan</w:t>
      </w:r>
      <w:r w:rsidRPr="003757FC">
        <w:rPr>
          <w:noProof/>
          <w:sz w:val="20"/>
        </w:rPr>
        <w:t>, 12(4), pp. 235–243.</w:t>
      </w:r>
    </w:p>
    <w:p w14:paraId="15E1199B" w14:textId="77A01BCF" w:rsidR="006E4C61" w:rsidRPr="003757FC" w:rsidRDefault="006E4C61" w:rsidP="00AB0D26">
      <w:pPr>
        <w:pStyle w:val="ListParagraph"/>
        <w:widowControl w:val="0"/>
        <w:numPr>
          <w:ilvl w:val="0"/>
          <w:numId w:val="25"/>
        </w:numPr>
        <w:autoSpaceDE w:val="0"/>
        <w:autoSpaceDN w:val="0"/>
        <w:adjustRightInd w:val="0"/>
        <w:ind w:left="360"/>
        <w:jc w:val="both"/>
        <w:rPr>
          <w:noProof/>
          <w:sz w:val="20"/>
        </w:rPr>
      </w:pPr>
      <w:r w:rsidRPr="00800C27">
        <w:rPr>
          <w:noProof/>
          <w:sz w:val="20"/>
        </w:rPr>
        <w:t xml:space="preserve">Budiarti, A. K. (2019) </w:t>
      </w:r>
      <w:r w:rsidRPr="00800C27">
        <w:rPr>
          <w:i/>
          <w:iCs/>
          <w:noProof/>
          <w:sz w:val="20"/>
        </w:rPr>
        <w:t>Pengaruh Reward dan Punishment Terhadap Disiplin Kerja Pegawai BLUD Non PNS Rumah Sakit Paru Dungus Madiun Tahun 2019</w:t>
      </w:r>
      <w:r w:rsidRPr="00800C27">
        <w:rPr>
          <w:noProof/>
          <w:sz w:val="20"/>
        </w:rPr>
        <w:t xml:space="preserve">, </w:t>
      </w:r>
      <w:r w:rsidRPr="00800C27">
        <w:rPr>
          <w:i/>
          <w:iCs/>
          <w:noProof/>
          <w:sz w:val="20"/>
        </w:rPr>
        <w:t>Skripsi</w:t>
      </w:r>
      <w:r w:rsidRPr="00800C27">
        <w:rPr>
          <w:noProof/>
          <w:sz w:val="20"/>
        </w:rPr>
        <w:t>. Stikes Bhakti Husada Mulia Madiun.</w:t>
      </w:r>
    </w:p>
    <w:p w14:paraId="5DC96648" w14:textId="77777777" w:rsidR="008B4F04" w:rsidRPr="003757FC" w:rsidRDefault="00464D32" w:rsidP="00AB0D26">
      <w:pPr>
        <w:pStyle w:val="ListParagraph"/>
        <w:widowControl w:val="0"/>
        <w:numPr>
          <w:ilvl w:val="0"/>
          <w:numId w:val="25"/>
        </w:numPr>
        <w:autoSpaceDE w:val="0"/>
        <w:autoSpaceDN w:val="0"/>
        <w:adjustRightInd w:val="0"/>
        <w:ind w:left="360"/>
        <w:jc w:val="both"/>
        <w:rPr>
          <w:noProof/>
          <w:sz w:val="20"/>
        </w:rPr>
      </w:pPr>
      <w:r w:rsidRPr="003757FC">
        <w:rPr>
          <w:noProof/>
          <w:sz w:val="20"/>
        </w:rPr>
        <w:t xml:space="preserve">Hendrisman  (2021) ‘Analisis Manajemen Pemeliharaan Sarana dan Prasarana di Rumah Sakit Umum Daerah Rokan Hulu’, </w:t>
      </w:r>
      <w:r w:rsidRPr="003757FC">
        <w:rPr>
          <w:i/>
          <w:iCs/>
          <w:noProof/>
          <w:sz w:val="20"/>
        </w:rPr>
        <w:t>Jurnal Kesehatan Komunitas</w:t>
      </w:r>
      <w:r w:rsidRPr="003757FC">
        <w:rPr>
          <w:noProof/>
          <w:sz w:val="20"/>
        </w:rPr>
        <w:t>, 7(1), pp. 45–56.</w:t>
      </w:r>
    </w:p>
    <w:p w14:paraId="17BB4106" w14:textId="77777777" w:rsidR="008B4F04" w:rsidRPr="003757FC" w:rsidRDefault="00464D32" w:rsidP="00AB0D26">
      <w:pPr>
        <w:pStyle w:val="ListParagraph"/>
        <w:widowControl w:val="0"/>
        <w:numPr>
          <w:ilvl w:val="0"/>
          <w:numId w:val="25"/>
        </w:numPr>
        <w:autoSpaceDE w:val="0"/>
        <w:autoSpaceDN w:val="0"/>
        <w:adjustRightInd w:val="0"/>
        <w:ind w:left="360"/>
        <w:jc w:val="both"/>
        <w:rPr>
          <w:noProof/>
          <w:sz w:val="20"/>
        </w:rPr>
      </w:pPr>
      <w:r w:rsidRPr="003757FC">
        <w:rPr>
          <w:noProof/>
          <w:sz w:val="20"/>
        </w:rPr>
        <w:t xml:space="preserve">Hermanto, H (2019) ‘Fasilitas dan Lingkungan Kerja Layanan Kesehatan Terhadap Kepuasan Pelanggan’, </w:t>
      </w:r>
      <w:r w:rsidRPr="003757FC">
        <w:rPr>
          <w:i/>
          <w:iCs/>
          <w:noProof/>
          <w:sz w:val="20"/>
        </w:rPr>
        <w:t>Jurnal Penelitian Ilmu Ekonomi</w:t>
      </w:r>
      <w:r w:rsidRPr="003757FC">
        <w:rPr>
          <w:noProof/>
          <w:sz w:val="20"/>
        </w:rPr>
        <w:t>, 9(2), pp. 55–64.</w:t>
      </w:r>
    </w:p>
    <w:p w14:paraId="6882B9E2" w14:textId="59C80BC1" w:rsidR="008B4F04" w:rsidRPr="003757FC" w:rsidRDefault="00BD6B31" w:rsidP="00AB0D26">
      <w:pPr>
        <w:pStyle w:val="ListParagraph"/>
        <w:widowControl w:val="0"/>
        <w:numPr>
          <w:ilvl w:val="0"/>
          <w:numId w:val="25"/>
        </w:numPr>
        <w:autoSpaceDE w:val="0"/>
        <w:autoSpaceDN w:val="0"/>
        <w:adjustRightInd w:val="0"/>
        <w:ind w:left="360"/>
        <w:jc w:val="both"/>
        <w:rPr>
          <w:noProof/>
          <w:sz w:val="20"/>
        </w:rPr>
      </w:pPr>
      <w:r w:rsidRPr="003757FC">
        <w:rPr>
          <w:noProof/>
          <w:sz w:val="20"/>
        </w:rPr>
        <w:t xml:space="preserve">Devi, N. P. and Nurjayanti, W. (2016) ‘Pengaruh Tata Ruang Bangsal Terhadap Perilaku Pasien Rumah Sakit Jiwa Daerah Surakarta’, </w:t>
      </w:r>
      <w:r w:rsidRPr="003757FC">
        <w:rPr>
          <w:i/>
          <w:iCs/>
          <w:noProof/>
          <w:sz w:val="20"/>
        </w:rPr>
        <w:t>Sinektika: Jurnal Arsitektur</w:t>
      </w:r>
      <w:r w:rsidRPr="003757FC">
        <w:rPr>
          <w:noProof/>
          <w:sz w:val="20"/>
        </w:rPr>
        <w:t>, 17(2)</w:t>
      </w:r>
      <w:r w:rsidR="006E4C61">
        <w:rPr>
          <w:noProof/>
          <w:sz w:val="20"/>
          <w:lang w:val="id-ID"/>
        </w:rPr>
        <w:t xml:space="preserve">, </w:t>
      </w:r>
      <w:r w:rsidR="006E4C61" w:rsidRPr="006E4C61">
        <w:rPr>
          <w:noProof/>
          <w:sz w:val="20"/>
          <w:lang w:val="id-ID"/>
        </w:rPr>
        <w:t>pp 120-127</w:t>
      </w:r>
      <w:r w:rsidR="006E4C61">
        <w:rPr>
          <w:noProof/>
          <w:sz w:val="20"/>
          <w:lang w:val="id-ID"/>
        </w:rPr>
        <w:t>.</w:t>
      </w:r>
    </w:p>
    <w:p w14:paraId="684269B7" w14:textId="77777777" w:rsidR="008B4F04" w:rsidRPr="003757FC" w:rsidRDefault="00464D32" w:rsidP="00AB0D26">
      <w:pPr>
        <w:pStyle w:val="ListParagraph"/>
        <w:widowControl w:val="0"/>
        <w:numPr>
          <w:ilvl w:val="0"/>
          <w:numId w:val="25"/>
        </w:numPr>
        <w:autoSpaceDE w:val="0"/>
        <w:autoSpaceDN w:val="0"/>
        <w:adjustRightInd w:val="0"/>
        <w:ind w:left="360"/>
        <w:jc w:val="both"/>
        <w:rPr>
          <w:noProof/>
          <w:sz w:val="20"/>
        </w:rPr>
      </w:pPr>
      <w:r w:rsidRPr="003757FC">
        <w:rPr>
          <w:noProof/>
          <w:sz w:val="20"/>
        </w:rPr>
        <w:t xml:space="preserve">Menteri Kesehatan Republik Indonesia (2020) </w:t>
      </w:r>
      <w:r w:rsidRPr="003757FC">
        <w:rPr>
          <w:i/>
          <w:iCs/>
          <w:noProof/>
          <w:sz w:val="20"/>
        </w:rPr>
        <w:t>Keputusan Menteri Kesehatan Republik Indonesia HK.01.07/MENKES/382/2020 Tentang Protokol Kesehatan Bagi Masyarakat di Tempat dan Fasilitas Umum dalam Rangka Pencegahan dan Pengendalian Corona Virus Disease 2019 (COVID-19)</w:t>
      </w:r>
      <w:r w:rsidRPr="003757FC">
        <w:rPr>
          <w:noProof/>
          <w:sz w:val="20"/>
        </w:rPr>
        <w:t>.</w:t>
      </w:r>
    </w:p>
    <w:p w14:paraId="50630A60" w14:textId="77777777" w:rsidR="008B4F04" w:rsidRPr="003757FC" w:rsidRDefault="00464D32" w:rsidP="00AB0D26">
      <w:pPr>
        <w:pStyle w:val="ListParagraph"/>
        <w:widowControl w:val="0"/>
        <w:numPr>
          <w:ilvl w:val="0"/>
          <w:numId w:val="25"/>
        </w:numPr>
        <w:autoSpaceDE w:val="0"/>
        <w:autoSpaceDN w:val="0"/>
        <w:adjustRightInd w:val="0"/>
        <w:ind w:left="360"/>
        <w:jc w:val="both"/>
        <w:rPr>
          <w:noProof/>
          <w:sz w:val="20"/>
        </w:rPr>
      </w:pPr>
      <w:r w:rsidRPr="003757FC">
        <w:rPr>
          <w:noProof/>
          <w:sz w:val="20"/>
        </w:rPr>
        <w:t xml:space="preserve">Menteri Kesehatan Republik Indonesia (2013) </w:t>
      </w:r>
      <w:r w:rsidRPr="003757FC">
        <w:rPr>
          <w:i/>
          <w:iCs/>
          <w:noProof/>
          <w:sz w:val="20"/>
        </w:rPr>
        <w:t>Peraturan Menteri Kesehatan Republik Indonesia Nomor 82 Tahun 2013 Tentang Sistem Informasi Manajemen Rumah Sakit</w:t>
      </w:r>
      <w:r w:rsidRPr="003757FC">
        <w:rPr>
          <w:noProof/>
          <w:sz w:val="20"/>
        </w:rPr>
        <w:t>.</w:t>
      </w:r>
    </w:p>
    <w:p w14:paraId="523D81B2" w14:textId="16435FD1" w:rsidR="008B4F04" w:rsidRPr="003757FC" w:rsidRDefault="008032CF" w:rsidP="00AB0D26">
      <w:pPr>
        <w:pStyle w:val="ListParagraph"/>
        <w:widowControl w:val="0"/>
        <w:numPr>
          <w:ilvl w:val="0"/>
          <w:numId w:val="25"/>
        </w:numPr>
        <w:autoSpaceDE w:val="0"/>
        <w:autoSpaceDN w:val="0"/>
        <w:adjustRightInd w:val="0"/>
        <w:ind w:left="360"/>
        <w:jc w:val="both"/>
        <w:rPr>
          <w:noProof/>
          <w:sz w:val="20"/>
        </w:rPr>
      </w:pPr>
      <w:r>
        <w:rPr>
          <w:noProof/>
          <w:sz w:val="20"/>
        </w:rPr>
        <w:t>Hade, S., Djalla, A. and</w:t>
      </w:r>
      <w:r w:rsidR="00464D32" w:rsidRPr="003757FC">
        <w:rPr>
          <w:noProof/>
          <w:sz w:val="20"/>
        </w:rPr>
        <w:t xml:space="preserve">  Rusman. </w:t>
      </w:r>
      <w:r w:rsidR="00BD6B31" w:rsidRPr="003757FC">
        <w:rPr>
          <w:noProof/>
          <w:sz w:val="20"/>
        </w:rPr>
        <w:t xml:space="preserve"> (2019) ‘Analisis Penerapan Sistem Informasi Manajemen Rumah Sakit dalam Upaya Peningkatan Pelayanan Kesehatan di RSUD Andi Makassau Parepare’, </w:t>
      </w:r>
      <w:r w:rsidR="00BD6B31" w:rsidRPr="003757FC">
        <w:rPr>
          <w:i/>
          <w:iCs/>
          <w:noProof/>
          <w:sz w:val="20"/>
        </w:rPr>
        <w:t>Jurnal Ilmiah Manusia dan Kesehatan</w:t>
      </w:r>
      <w:r w:rsidR="00BD6B31" w:rsidRPr="003757FC">
        <w:rPr>
          <w:noProof/>
          <w:sz w:val="20"/>
        </w:rPr>
        <w:t>, 2(2), pp. 293–305.</w:t>
      </w:r>
    </w:p>
    <w:p w14:paraId="1B879D62" w14:textId="77777777" w:rsidR="008B4F04" w:rsidRPr="003757FC" w:rsidRDefault="00464D32" w:rsidP="00AB0D26">
      <w:pPr>
        <w:pStyle w:val="ListParagraph"/>
        <w:widowControl w:val="0"/>
        <w:numPr>
          <w:ilvl w:val="0"/>
          <w:numId w:val="25"/>
        </w:numPr>
        <w:autoSpaceDE w:val="0"/>
        <w:autoSpaceDN w:val="0"/>
        <w:adjustRightInd w:val="0"/>
        <w:ind w:left="360"/>
        <w:jc w:val="both"/>
        <w:rPr>
          <w:noProof/>
          <w:sz w:val="20"/>
        </w:rPr>
      </w:pPr>
      <w:r w:rsidRPr="003757FC">
        <w:rPr>
          <w:noProof/>
          <w:sz w:val="20"/>
        </w:rPr>
        <w:t xml:space="preserve">Amir, H. and Ningsih, S. R. (2021) ‘Keterkaitan Pendidikan dan Pelatihan dengan Peningkatan Kinerja Perawat di Ruang Melati RSUD Kota Kotamobagu’, </w:t>
      </w:r>
      <w:r w:rsidRPr="003757FC">
        <w:rPr>
          <w:i/>
          <w:iCs/>
          <w:noProof/>
          <w:sz w:val="20"/>
        </w:rPr>
        <w:t>Infokes: Info Kesehatan</w:t>
      </w:r>
      <w:r w:rsidRPr="003757FC">
        <w:rPr>
          <w:noProof/>
          <w:sz w:val="20"/>
        </w:rPr>
        <w:t>, 11(1), pp. 344–348.</w:t>
      </w:r>
    </w:p>
    <w:p w14:paraId="4437F1DD" w14:textId="77777777" w:rsidR="004D2E88" w:rsidRDefault="00BD6B31" w:rsidP="00AB0D26">
      <w:pPr>
        <w:pStyle w:val="ListParagraph"/>
        <w:widowControl w:val="0"/>
        <w:numPr>
          <w:ilvl w:val="0"/>
          <w:numId w:val="25"/>
        </w:numPr>
        <w:autoSpaceDE w:val="0"/>
        <w:autoSpaceDN w:val="0"/>
        <w:adjustRightInd w:val="0"/>
        <w:ind w:left="360"/>
        <w:jc w:val="both"/>
        <w:rPr>
          <w:noProof/>
          <w:sz w:val="20"/>
        </w:rPr>
      </w:pPr>
      <w:r w:rsidRPr="003757FC">
        <w:rPr>
          <w:noProof/>
          <w:sz w:val="20"/>
        </w:rPr>
        <w:t>Nur’aini (2019) ‘Pengaruh Daya Tanggap dan Empati Para Medis terhadap Kepuasan Pasien di Rumah Sakit Demang Sepulau Raya Kabupaten Lampu</w:t>
      </w:r>
      <w:bookmarkStart w:id="0" w:name="_GoBack"/>
      <w:bookmarkEnd w:id="0"/>
      <w:r w:rsidRPr="003757FC">
        <w:rPr>
          <w:noProof/>
          <w:sz w:val="20"/>
        </w:rPr>
        <w:t xml:space="preserve">ng Tengah’, </w:t>
      </w:r>
      <w:r w:rsidRPr="003757FC">
        <w:rPr>
          <w:i/>
          <w:iCs/>
          <w:noProof/>
          <w:sz w:val="20"/>
        </w:rPr>
        <w:t>Jurnal Simplex</w:t>
      </w:r>
      <w:r w:rsidRPr="003757FC">
        <w:rPr>
          <w:noProof/>
          <w:sz w:val="20"/>
        </w:rPr>
        <w:t>, 2(1), pp. 80–89.</w:t>
      </w:r>
    </w:p>
    <w:p w14:paraId="40C32B69" w14:textId="314672D8" w:rsidR="00DD19D4" w:rsidRPr="004D2E88" w:rsidRDefault="00464D32" w:rsidP="00AB0D26">
      <w:pPr>
        <w:pStyle w:val="ListParagraph"/>
        <w:widowControl w:val="0"/>
        <w:numPr>
          <w:ilvl w:val="0"/>
          <w:numId w:val="25"/>
        </w:numPr>
        <w:autoSpaceDE w:val="0"/>
        <w:autoSpaceDN w:val="0"/>
        <w:adjustRightInd w:val="0"/>
        <w:ind w:left="360"/>
        <w:jc w:val="both"/>
        <w:rPr>
          <w:noProof/>
          <w:sz w:val="20"/>
        </w:rPr>
      </w:pPr>
      <w:r w:rsidRPr="004D2E88">
        <w:rPr>
          <w:noProof/>
          <w:sz w:val="20"/>
        </w:rPr>
        <w:t xml:space="preserve">Hadijah (2019) ‘Analisis Kualitas Pelayanan Rawat Inap di Rumah Sakit Umum Daerah Undata Palu Provinsi Sulawesi Tengah’, </w:t>
      </w:r>
      <w:r w:rsidRPr="004D2E88">
        <w:rPr>
          <w:i/>
          <w:iCs/>
          <w:noProof/>
          <w:sz w:val="20"/>
        </w:rPr>
        <w:t>e-Jurnal Katalogis</w:t>
      </w:r>
      <w:r w:rsidRPr="004D2E88">
        <w:rPr>
          <w:noProof/>
          <w:sz w:val="20"/>
        </w:rPr>
        <w:t>, 4(7), pp. 118–129.</w:t>
      </w:r>
      <w:r w:rsidR="0050773F">
        <w:rPr>
          <w:lang w:eastAsia="zh-CN"/>
        </w:rPr>
        <w:fldChar w:fldCharType="end"/>
      </w:r>
    </w:p>
    <w:sectPr w:rsidR="00DD19D4" w:rsidRPr="004D2E88" w:rsidSect="005E5CFE">
      <w:headerReference w:type="even" r:id="rId10"/>
      <w:headerReference w:type="default" r:id="rId11"/>
      <w:footerReference w:type="even" r:id="rId12"/>
      <w:footerReference w:type="default" r:id="rId13"/>
      <w:headerReference w:type="first" r:id="rId14"/>
      <w:pgSz w:w="11907" w:h="16840" w:code="9"/>
      <w:pgMar w:top="953" w:right="1418" w:bottom="1418" w:left="1418" w:header="709" w:footer="709"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63A8E" w14:textId="77777777" w:rsidR="00CE7ECF" w:rsidRDefault="00CE7ECF">
      <w:r>
        <w:separator/>
      </w:r>
    </w:p>
  </w:endnote>
  <w:endnote w:type="continuationSeparator" w:id="0">
    <w:p w14:paraId="523B8E15" w14:textId="77777777" w:rsidR="00CE7ECF" w:rsidRDefault="00CE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95618" w14:textId="77777777" w:rsidR="003757FC" w:rsidRDefault="003757FC" w:rsidP="00CF42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4F88F" w14:textId="77777777" w:rsidR="003757FC" w:rsidRDefault="003757FC" w:rsidP="00CF42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96FD2" w14:textId="77777777" w:rsidR="00CE7ECF" w:rsidRDefault="00CE7ECF">
      <w:r>
        <w:separator/>
      </w:r>
    </w:p>
  </w:footnote>
  <w:footnote w:type="continuationSeparator" w:id="0">
    <w:p w14:paraId="1BC03637" w14:textId="77777777" w:rsidR="00CE7ECF" w:rsidRDefault="00CE7E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483550183"/>
      <w:docPartObj>
        <w:docPartGallery w:val="Page Numbers (Top of Page)"/>
        <w:docPartUnique/>
      </w:docPartObj>
    </w:sdtPr>
    <w:sdtEndPr>
      <w:rPr>
        <w:noProof/>
        <w:sz w:val="24"/>
      </w:rPr>
    </w:sdtEndPr>
    <w:sdtContent>
      <w:p w14:paraId="75CE5122" w14:textId="77777777" w:rsidR="003757FC" w:rsidRDefault="003757FC">
        <w:pPr>
          <w:pStyle w:val="Header"/>
          <w:jc w:val="right"/>
        </w:pPr>
        <w:r w:rsidRPr="00C3728B">
          <w:rPr>
            <w:sz w:val="20"/>
          </w:rPr>
          <w:t xml:space="preserve">Nama </w:t>
        </w:r>
        <w:r w:rsidRPr="00C3728B">
          <w:rPr>
            <w:sz w:val="20"/>
            <w:lang w:val="id-ID"/>
          </w:rPr>
          <w:t xml:space="preserve">Belakang </w:t>
        </w:r>
        <w:r w:rsidRPr="00C3728B">
          <w:rPr>
            <w:sz w:val="20"/>
          </w:rPr>
          <w:t>Author 1</w:t>
        </w:r>
        <w:proofErr w:type="gramStart"/>
        <w:r w:rsidRPr="00C3728B">
          <w:rPr>
            <w:sz w:val="20"/>
          </w:rPr>
          <w:t>,</w:t>
        </w:r>
        <w:r w:rsidRPr="00C3728B">
          <w:rPr>
            <w:sz w:val="20"/>
            <w:lang w:val="id-ID"/>
          </w:rPr>
          <w:t>2</w:t>
        </w:r>
        <w:proofErr w:type="gramEnd"/>
        <w:r w:rsidRPr="00C3728B">
          <w:rPr>
            <w:sz w:val="20"/>
            <w:lang w:val="id-ID"/>
          </w:rPr>
          <w:t>, 3, et al</w:t>
        </w:r>
        <w:r w:rsidRPr="00C3728B">
          <w:rPr>
            <w:sz w:val="20"/>
          </w:rPr>
          <w:t xml:space="preserve"> , </w:t>
        </w:r>
        <w:r w:rsidRPr="00C3728B">
          <w:rPr>
            <w:sz w:val="20"/>
            <w:lang w:val="id-ID"/>
          </w:rPr>
          <w:t>Judul maksimal 4 kata....</w:t>
        </w:r>
        <w:r w:rsidRPr="00C3728B">
          <w:rPr>
            <w:sz w:val="20"/>
          </w:rPr>
          <w:t xml:space="preserve">... </w:t>
        </w:r>
        <w:r w:rsidRPr="00C3728B">
          <w:rPr>
            <w:sz w:val="20"/>
          </w:rPr>
          <w:fldChar w:fldCharType="begin"/>
        </w:r>
        <w:r w:rsidRPr="00C3728B">
          <w:rPr>
            <w:sz w:val="20"/>
          </w:rPr>
          <w:instrText xml:space="preserve"> PAGE   \* MERGEFORMAT </w:instrText>
        </w:r>
        <w:r w:rsidRPr="00C3728B">
          <w:rPr>
            <w:sz w:val="20"/>
          </w:rPr>
          <w:fldChar w:fldCharType="separate"/>
        </w:r>
        <w:r w:rsidR="00AB0D26">
          <w:rPr>
            <w:noProof/>
            <w:sz w:val="20"/>
          </w:rPr>
          <w:t>8</w:t>
        </w:r>
        <w:r w:rsidRPr="00C3728B">
          <w:rPr>
            <w:noProof/>
            <w:sz w:val="20"/>
          </w:rPr>
          <w:fldChar w:fldCharType="end"/>
        </w:r>
      </w:p>
    </w:sdtContent>
  </w:sdt>
  <w:p w14:paraId="070B7A8B" w14:textId="77777777" w:rsidR="003757FC" w:rsidRDefault="003757FC">
    <w:pPr>
      <w:pStyle w:val="Header"/>
    </w:pPr>
  </w:p>
  <w:p w14:paraId="3FEF86B5" w14:textId="77777777" w:rsidR="003757FC" w:rsidRDefault="003757FC"/>
  <w:p w14:paraId="7E533039" w14:textId="77777777" w:rsidR="003757FC" w:rsidRDefault="003757FC"/>
  <w:p w14:paraId="55291BBC" w14:textId="77777777" w:rsidR="003757FC" w:rsidRDefault="003757F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rPr>
      <w:id w:val="-890489550"/>
      <w:docPartObj>
        <w:docPartGallery w:val="Page Numbers (Top of Page)"/>
        <w:docPartUnique/>
      </w:docPartObj>
    </w:sdtPr>
    <w:sdtEndPr>
      <w:rPr>
        <w:rFonts w:ascii="Times New Roman" w:hAnsi="Times New Roman" w:cs="Times New Roman"/>
        <w:noProof/>
      </w:rPr>
    </w:sdtEndPr>
    <w:sdtContent>
      <w:p w14:paraId="77FD716F" w14:textId="77777777" w:rsidR="003757FC" w:rsidRPr="00C3728B" w:rsidRDefault="003757FC">
        <w:pPr>
          <w:pStyle w:val="Header"/>
          <w:rPr>
            <w:sz w:val="20"/>
          </w:rPr>
        </w:pPr>
        <w:r w:rsidRPr="00C3728B">
          <w:rPr>
            <w:sz w:val="20"/>
          </w:rPr>
          <w:fldChar w:fldCharType="begin"/>
        </w:r>
        <w:r w:rsidRPr="00C3728B">
          <w:rPr>
            <w:sz w:val="20"/>
          </w:rPr>
          <w:instrText xml:space="preserve"> PAGE   \* MERGEFORMAT </w:instrText>
        </w:r>
        <w:r w:rsidRPr="00C3728B">
          <w:rPr>
            <w:sz w:val="20"/>
          </w:rPr>
          <w:fldChar w:fldCharType="separate"/>
        </w:r>
        <w:r w:rsidR="00AB0D26">
          <w:rPr>
            <w:noProof/>
            <w:sz w:val="20"/>
          </w:rPr>
          <w:t>7</w:t>
        </w:r>
        <w:r w:rsidRPr="00C3728B">
          <w:rPr>
            <w:noProof/>
            <w:sz w:val="20"/>
          </w:rPr>
          <w:fldChar w:fldCharType="end"/>
        </w:r>
        <w:r w:rsidRPr="00C3728B">
          <w:rPr>
            <w:noProof/>
            <w:sz w:val="20"/>
            <w:lang w:val="id-ID"/>
          </w:rPr>
          <w:t xml:space="preserve">     Media Gizi Kesmas, Vol ...., No .... Juni / Desember 2019: Halaman:.......</w:t>
        </w:r>
      </w:p>
    </w:sdtContent>
  </w:sdt>
  <w:p w14:paraId="50F5B991" w14:textId="77777777" w:rsidR="003757FC" w:rsidRPr="00EE1510" w:rsidRDefault="003757FC">
    <w:pPr>
      <w:pStyle w:val="Header"/>
      <w:rPr>
        <w:rFonts w:ascii="Arial" w:hAnsi="Arial" w:cs="Arial"/>
        <w:sz w:val="20"/>
      </w:rPr>
    </w:pPr>
  </w:p>
  <w:p w14:paraId="7E5493E0" w14:textId="77777777" w:rsidR="003757FC" w:rsidRPr="005E5CFE" w:rsidRDefault="003757FC">
    <w:pPr>
      <w:rPr>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4B409" w14:textId="77777777" w:rsidR="003757FC" w:rsidRDefault="003757FC" w:rsidP="00F86902">
    <w:pPr>
      <w:pStyle w:val="Header"/>
      <w:tabs>
        <w:tab w:val="clear" w:pos="4680"/>
        <w:tab w:val="clear" w:pos="9360"/>
        <w:tab w:val="left" w:pos="1725"/>
      </w:tabs>
    </w:pPr>
    <w:r>
      <w:rPr>
        <w:noProof/>
      </w:rPr>
      <mc:AlternateContent>
        <mc:Choice Requires="wps">
          <w:drawing>
            <wp:anchor distT="0" distB="0" distL="114300" distR="114300" simplePos="0" relativeHeight="251668480" behindDoc="0" locked="0" layoutInCell="1" allowOverlap="1" wp14:anchorId="744096C5" wp14:editId="6CE509C3">
              <wp:simplePos x="0" y="0"/>
              <wp:positionH relativeFrom="column">
                <wp:posOffset>823595</wp:posOffset>
              </wp:positionH>
              <wp:positionV relativeFrom="paragraph">
                <wp:posOffset>-183515</wp:posOffset>
              </wp:positionV>
              <wp:extent cx="4533900" cy="514350"/>
              <wp:effectExtent l="0" t="0" r="0" b="0"/>
              <wp:wrapNone/>
              <wp:docPr id="9" name="Text Box 9"/>
              <wp:cNvGraphicFramePr/>
              <a:graphic xmlns:a="http://schemas.openxmlformats.org/drawingml/2006/main">
                <a:graphicData uri="http://schemas.microsoft.com/office/word/2010/wordprocessingShape">
                  <wps:wsp>
                    <wps:cNvSpPr txBox="1"/>
                    <wps:spPr>
                      <a:xfrm>
                        <a:off x="0" y="0"/>
                        <a:ext cx="453390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1C9D1F" w14:textId="543123DE" w:rsidR="003757FC" w:rsidRPr="00C3728B" w:rsidRDefault="003757FC" w:rsidP="00F86902">
                          <w:pPr>
                            <w:rPr>
                              <w:sz w:val="18"/>
                            </w:rPr>
                          </w:pPr>
                          <w:r w:rsidRPr="00C3728B">
                            <w:rPr>
                              <w:sz w:val="18"/>
                            </w:rPr>
                            <w:t>©2019</w:t>
                          </w:r>
                          <w:r w:rsidRPr="00C3728B">
                            <w:rPr>
                              <w:sz w:val="18"/>
                              <w:lang w:val="id-ID"/>
                            </w:rPr>
                            <w:t>.</w:t>
                          </w:r>
                          <w:r w:rsidRPr="00C3728B">
                            <w:rPr>
                              <w:sz w:val="18"/>
                            </w:rPr>
                            <w:t xml:space="preserve"> Media Gizi Kesmas. Published by Universitas Airlangga. </w:t>
                          </w:r>
                          <w:r w:rsidRPr="00C3728B">
                            <w:rPr>
                              <w:sz w:val="18"/>
                              <w:lang w:val="id-ID"/>
                            </w:rPr>
                            <w:t xml:space="preserve">                             </w:t>
                          </w:r>
                          <w:r>
                            <w:rPr>
                              <w:sz w:val="18"/>
                            </w:rPr>
                            <w:t xml:space="preserve">            </w:t>
                          </w:r>
                          <w:r w:rsidRPr="00C3728B">
                            <w:rPr>
                              <w:sz w:val="18"/>
                            </w:rPr>
                            <w:t xml:space="preserve">This is an open access article under CC-BY-SA license </w:t>
                          </w:r>
                        </w:p>
                        <w:p w14:paraId="1CC46B7B" w14:textId="77777777" w:rsidR="003757FC" w:rsidRPr="00C3728B" w:rsidRDefault="003757FC" w:rsidP="00F86902">
                          <w:pPr>
                            <w:rPr>
                              <w:sz w:val="18"/>
                            </w:rPr>
                          </w:pPr>
                          <w:r w:rsidRPr="00C3728B">
                            <w:rPr>
                              <w:sz w:val="18"/>
                            </w:rPr>
                            <w:t>Received …</w:t>
                          </w:r>
                          <w:r w:rsidRPr="00C3728B">
                            <w:rPr>
                              <w:sz w:val="18"/>
                              <w:lang w:val="id-ID"/>
                            </w:rPr>
                            <w:t>..... 2019</w:t>
                          </w:r>
                          <w:r w:rsidRPr="00C3728B">
                            <w:rPr>
                              <w:sz w:val="18"/>
                            </w:rPr>
                            <w:t>, Accepted …</w:t>
                          </w:r>
                          <w:r w:rsidRPr="00C3728B">
                            <w:rPr>
                              <w:sz w:val="18"/>
                              <w:lang w:val="id-ID"/>
                            </w:rPr>
                            <w:t>....2019</w:t>
                          </w:r>
                          <w:r w:rsidRPr="00C3728B">
                            <w:rPr>
                              <w:sz w:val="18"/>
                            </w:rPr>
                            <w:t>, Published: …</w:t>
                          </w:r>
                          <w:r w:rsidRPr="00C3728B">
                            <w:rPr>
                              <w:sz w:val="18"/>
                              <w:lang w:val="id-ID"/>
                            </w:rPr>
                            <w:t>.......... 2019</w:t>
                          </w:r>
                          <w:r w:rsidRPr="00C3728B">
                            <w:rPr>
                              <w:sz w:val="18"/>
                            </w:rPr>
                            <w:t xml:space="preserve"> </w:t>
                          </w:r>
                        </w:p>
                        <w:p w14:paraId="365C1085" w14:textId="77777777" w:rsidR="003757FC" w:rsidRPr="00EE1510" w:rsidRDefault="003757FC" w:rsidP="00F86902">
                          <w:pPr>
                            <w:rPr>
                              <w:rFonts w:ascii="Arial" w:hAnsi="Arial" w:cs="Arial"/>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4096C5" id="_x0000_t202" coordsize="21600,21600" o:spt="202" path="m,l,21600r21600,l21600,xe">
              <v:stroke joinstyle="miter"/>
              <v:path gradientshapeok="t" o:connecttype="rect"/>
            </v:shapetype>
            <v:shape id="Text Box 9" o:spid="_x0000_s1027" type="#_x0000_t202" style="position:absolute;margin-left:64.85pt;margin-top:-14.45pt;width:357pt;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" fillcolor="white [3201]" stroked="f" strokeweight=".5pt">
              <v:textbox>
                <w:txbxContent>
                  <w:p w14:paraId="181C9D1F" w14:textId="543123DE" w:rsidR="003757FC" w:rsidRPr="00C3728B" w:rsidRDefault="003757FC" w:rsidP="00F86902">
                    <w:pPr>
                      <w:rPr>
                        <w:sz w:val="18"/>
                      </w:rPr>
                    </w:pPr>
                    <w:r w:rsidRPr="00C3728B">
                      <w:rPr>
                        <w:sz w:val="18"/>
                      </w:rPr>
                      <w:t>©2019</w:t>
                    </w:r>
                    <w:r w:rsidRPr="00C3728B">
                      <w:rPr>
                        <w:sz w:val="18"/>
                        <w:lang w:val="id-ID"/>
                      </w:rPr>
                      <w:t>.</w:t>
                    </w:r>
                    <w:r w:rsidRPr="00C3728B">
                      <w:rPr>
                        <w:sz w:val="18"/>
                      </w:rPr>
                      <w:t xml:space="preserve"> Media </w:t>
                    </w:r>
                    <w:proofErr w:type="spellStart"/>
                    <w:r w:rsidRPr="00C3728B">
                      <w:rPr>
                        <w:sz w:val="18"/>
                      </w:rPr>
                      <w:t>Gizi</w:t>
                    </w:r>
                    <w:proofErr w:type="spellEnd"/>
                    <w:r w:rsidRPr="00C3728B">
                      <w:rPr>
                        <w:sz w:val="18"/>
                      </w:rPr>
                      <w:t xml:space="preserve"> </w:t>
                    </w:r>
                    <w:proofErr w:type="spellStart"/>
                    <w:r w:rsidRPr="00C3728B">
                      <w:rPr>
                        <w:sz w:val="18"/>
                      </w:rPr>
                      <w:t>Kesmas</w:t>
                    </w:r>
                    <w:proofErr w:type="spellEnd"/>
                    <w:r w:rsidRPr="00C3728B">
                      <w:rPr>
                        <w:sz w:val="18"/>
                      </w:rPr>
                      <w:t xml:space="preserve">. Published by Universitas </w:t>
                    </w:r>
                    <w:proofErr w:type="spellStart"/>
                    <w:r w:rsidRPr="00C3728B">
                      <w:rPr>
                        <w:sz w:val="18"/>
                      </w:rPr>
                      <w:t>Airlangga</w:t>
                    </w:r>
                    <w:proofErr w:type="spellEnd"/>
                    <w:r w:rsidRPr="00C3728B">
                      <w:rPr>
                        <w:sz w:val="18"/>
                      </w:rPr>
                      <w:t xml:space="preserve">. </w:t>
                    </w:r>
                    <w:r w:rsidRPr="00C3728B">
                      <w:rPr>
                        <w:sz w:val="18"/>
                        <w:lang w:val="id-ID"/>
                      </w:rPr>
                      <w:t xml:space="preserve">                             </w:t>
                    </w:r>
                    <w:r>
                      <w:rPr>
                        <w:sz w:val="18"/>
                      </w:rPr>
                      <w:t xml:space="preserve">            </w:t>
                    </w:r>
                    <w:r w:rsidRPr="00C3728B">
                      <w:rPr>
                        <w:sz w:val="18"/>
                      </w:rPr>
                      <w:t xml:space="preserve">This is an open access article under CC-BY-SA license </w:t>
                    </w:r>
                  </w:p>
                  <w:p w14:paraId="1CC46B7B" w14:textId="77777777" w:rsidR="003757FC" w:rsidRPr="00C3728B" w:rsidRDefault="003757FC" w:rsidP="00F86902">
                    <w:pPr>
                      <w:rPr>
                        <w:sz w:val="18"/>
                      </w:rPr>
                    </w:pPr>
                    <w:r w:rsidRPr="00C3728B">
                      <w:rPr>
                        <w:sz w:val="18"/>
                      </w:rPr>
                      <w:t>Received …</w:t>
                    </w:r>
                    <w:proofErr w:type="gramStart"/>
                    <w:r w:rsidRPr="00C3728B">
                      <w:rPr>
                        <w:sz w:val="18"/>
                        <w:lang w:val="id-ID"/>
                      </w:rPr>
                      <w:t>.....</w:t>
                    </w:r>
                    <w:proofErr w:type="gramEnd"/>
                    <w:r w:rsidRPr="00C3728B">
                      <w:rPr>
                        <w:sz w:val="18"/>
                        <w:lang w:val="id-ID"/>
                      </w:rPr>
                      <w:t xml:space="preserve"> 2019</w:t>
                    </w:r>
                    <w:r w:rsidRPr="00C3728B">
                      <w:rPr>
                        <w:sz w:val="18"/>
                      </w:rPr>
                      <w:t>, Accepted …</w:t>
                    </w:r>
                    <w:r w:rsidRPr="00C3728B">
                      <w:rPr>
                        <w:sz w:val="18"/>
                        <w:lang w:val="id-ID"/>
                      </w:rPr>
                      <w:t>....2019</w:t>
                    </w:r>
                    <w:r w:rsidRPr="00C3728B">
                      <w:rPr>
                        <w:sz w:val="18"/>
                      </w:rPr>
                      <w:t>, Published: …</w:t>
                    </w:r>
                    <w:r w:rsidRPr="00C3728B">
                      <w:rPr>
                        <w:sz w:val="18"/>
                        <w:lang w:val="id-ID"/>
                      </w:rPr>
                      <w:t>.......... 2019</w:t>
                    </w:r>
                    <w:r w:rsidRPr="00C3728B">
                      <w:rPr>
                        <w:sz w:val="18"/>
                      </w:rPr>
                      <w:t xml:space="preserve"> </w:t>
                    </w:r>
                  </w:p>
                  <w:p w14:paraId="365C1085" w14:textId="77777777" w:rsidR="003757FC" w:rsidRPr="00EE1510" w:rsidRDefault="003757FC" w:rsidP="00F86902">
                    <w:pPr>
                      <w:rPr>
                        <w:rFonts w:ascii="Arial" w:hAnsi="Arial" w:cs="Arial"/>
                        <w:sz w:val="18"/>
                      </w:rPr>
                    </w:pPr>
                  </w:p>
                </w:txbxContent>
              </v:textbox>
            </v:shape>
          </w:pict>
        </mc:Fallback>
      </mc:AlternateContent>
    </w:r>
    <w:r w:rsidRPr="00FC38EA">
      <w:rPr>
        <w:noProof/>
      </w:rPr>
      <w:drawing>
        <wp:anchor distT="0" distB="0" distL="114300" distR="114300" simplePos="0" relativeHeight="251666432" behindDoc="1" locked="0" layoutInCell="1" allowOverlap="1" wp14:anchorId="29B463F8" wp14:editId="086BEAC1">
          <wp:simplePos x="0" y="0"/>
          <wp:positionH relativeFrom="column">
            <wp:posOffset>0</wp:posOffset>
          </wp:positionH>
          <wp:positionV relativeFrom="paragraph">
            <wp:posOffset>-286385</wp:posOffset>
          </wp:positionV>
          <wp:extent cx="820511" cy="638175"/>
          <wp:effectExtent l="0" t="0" r="0" b="0"/>
          <wp:wrapNone/>
          <wp:docPr id="8" name="Picture 8" descr="G:\AMERTA\MGK\cover\mg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ERTA\MGK\cover\mgk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511" cy="63817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770B8054" w14:textId="77777777" w:rsidR="003757FC" w:rsidRPr="00FC38EA" w:rsidRDefault="003757FC">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180CF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EFCAC0F0"/>
    <w:lvl w:ilvl="0">
      <w:numFmt w:val="bullet"/>
      <w:lvlText w:val="*"/>
      <w:lvlJc w:val="left"/>
    </w:lvl>
  </w:abstractNum>
  <w:abstractNum w:abstractNumId="2">
    <w:nsid w:val="040F72A0"/>
    <w:multiLevelType w:val="hybridMultilevel"/>
    <w:tmpl w:val="AE244E2C"/>
    <w:lvl w:ilvl="0" w:tplc="392EFECE">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82B0B42"/>
    <w:multiLevelType w:val="hybridMultilevel"/>
    <w:tmpl w:val="3C4A32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8DA3C18"/>
    <w:multiLevelType w:val="hybridMultilevel"/>
    <w:tmpl w:val="E74E1D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DEF4A5A"/>
    <w:multiLevelType w:val="hybridMultilevel"/>
    <w:tmpl w:val="1CF68D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0750FFE"/>
    <w:multiLevelType w:val="hybridMultilevel"/>
    <w:tmpl w:val="FE78FDD2"/>
    <w:lvl w:ilvl="0" w:tplc="E0EC3C26">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7">
    <w:nsid w:val="15B0282B"/>
    <w:multiLevelType w:val="hybridMultilevel"/>
    <w:tmpl w:val="4FF6EA30"/>
    <w:lvl w:ilvl="0" w:tplc="6752466A">
      <w:numFmt w:val="bullet"/>
      <w:lvlText w:val="•"/>
      <w:lvlJc w:val="left"/>
      <w:pPr>
        <w:ind w:left="1004" w:hanging="360"/>
      </w:pPr>
      <w:rPr>
        <w:rFonts w:ascii="Times New Roman" w:eastAsiaTheme="minorHAns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1C42572A"/>
    <w:multiLevelType w:val="hybridMultilevel"/>
    <w:tmpl w:val="BFA25D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1ECA54C1"/>
    <w:multiLevelType w:val="multilevel"/>
    <w:tmpl w:val="7E7E3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036EC2"/>
    <w:multiLevelType w:val="hybridMultilevel"/>
    <w:tmpl w:val="E0829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7D39B5"/>
    <w:multiLevelType w:val="hybridMultilevel"/>
    <w:tmpl w:val="495A58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3626063D"/>
    <w:multiLevelType w:val="hybridMultilevel"/>
    <w:tmpl w:val="223EEF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8A30737"/>
    <w:multiLevelType w:val="hybridMultilevel"/>
    <w:tmpl w:val="66CE4266"/>
    <w:lvl w:ilvl="0" w:tplc="83DCECA0">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4">
    <w:nsid w:val="4D531BF6"/>
    <w:multiLevelType w:val="hybridMultilevel"/>
    <w:tmpl w:val="81DC6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8D79C9"/>
    <w:multiLevelType w:val="hybridMultilevel"/>
    <w:tmpl w:val="D3F05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4E1684"/>
    <w:multiLevelType w:val="hybridMultilevel"/>
    <w:tmpl w:val="2F4E3B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96D0239"/>
    <w:multiLevelType w:val="hybridMultilevel"/>
    <w:tmpl w:val="A59AA71A"/>
    <w:lvl w:ilvl="0" w:tplc="3E1AEDA6">
      <w:start w:val="1"/>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592EF6"/>
    <w:multiLevelType w:val="hybridMultilevel"/>
    <w:tmpl w:val="AD6A3F12"/>
    <w:lvl w:ilvl="0" w:tplc="03D09432">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9">
    <w:nsid w:val="5BFF0E2E"/>
    <w:multiLevelType w:val="hybridMultilevel"/>
    <w:tmpl w:val="BFD27718"/>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6A614F2D"/>
    <w:multiLevelType w:val="hybridMultilevel"/>
    <w:tmpl w:val="B1BCF90E"/>
    <w:lvl w:ilvl="0" w:tplc="3E3C16F2">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1">
    <w:nsid w:val="6F2F2AD1"/>
    <w:multiLevelType w:val="hybridMultilevel"/>
    <w:tmpl w:val="231ADF92"/>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757C7932"/>
    <w:multiLevelType w:val="hybridMultilevel"/>
    <w:tmpl w:val="B0927D0C"/>
    <w:lvl w:ilvl="0" w:tplc="3904CB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5F6168"/>
    <w:multiLevelType w:val="hybridMultilevel"/>
    <w:tmpl w:val="47922E0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87D23BD"/>
    <w:multiLevelType w:val="hybridMultilevel"/>
    <w:tmpl w:val="1ACECF04"/>
    <w:lvl w:ilvl="0" w:tplc="720EF0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numFmt w:val="bullet"/>
        <w:lvlText w:val=""/>
        <w:legacy w:legacy="1" w:legacySpace="0" w:legacyIndent="360"/>
        <w:lvlJc w:val="left"/>
        <w:rPr>
          <w:rFonts w:ascii="Symbol" w:hAnsi="Symbol" w:hint="default"/>
        </w:rPr>
      </w:lvl>
    </w:lvlOverride>
  </w:num>
  <w:num w:numId="2">
    <w:abstractNumId w:val="0"/>
  </w:num>
  <w:num w:numId="3">
    <w:abstractNumId w:val="14"/>
  </w:num>
  <w:num w:numId="4">
    <w:abstractNumId w:val="17"/>
  </w:num>
  <w:num w:numId="5">
    <w:abstractNumId w:val="22"/>
  </w:num>
  <w:num w:numId="6">
    <w:abstractNumId w:val="24"/>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7"/>
  </w:num>
  <w:num w:numId="11">
    <w:abstractNumId w:val="9"/>
  </w:num>
  <w:num w:numId="12">
    <w:abstractNumId w:val="5"/>
  </w:num>
  <w:num w:numId="13">
    <w:abstractNumId w:val="6"/>
  </w:num>
  <w:num w:numId="14">
    <w:abstractNumId w:val="20"/>
  </w:num>
  <w:num w:numId="15">
    <w:abstractNumId w:val="18"/>
  </w:num>
  <w:num w:numId="16">
    <w:abstractNumId w:val="13"/>
  </w:num>
  <w:num w:numId="17">
    <w:abstractNumId w:val="16"/>
  </w:num>
  <w:num w:numId="18">
    <w:abstractNumId w:val="8"/>
  </w:num>
  <w:num w:numId="19">
    <w:abstractNumId w:val="21"/>
  </w:num>
  <w:num w:numId="20">
    <w:abstractNumId w:val="19"/>
  </w:num>
  <w:num w:numId="21">
    <w:abstractNumId w:val="4"/>
  </w:num>
  <w:num w:numId="22">
    <w:abstractNumId w:val="11"/>
  </w:num>
  <w:num w:numId="23">
    <w:abstractNumId w:val="12"/>
  </w:num>
  <w:num w:numId="24">
    <w:abstractNumId w:val="2"/>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1DC"/>
    <w:rsid w:val="00002D0C"/>
    <w:rsid w:val="00003FBA"/>
    <w:rsid w:val="00005C99"/>
    <w:rsid w:val="0000719D"/>
    <w:rsid w:val="00010A53"/>
    <w:rsid w:val="000127F0"/>
    <w:rsid w:val="00013E47"/>
    <w:rsid w:val="00014489"/>
    <w:rsid w:val="00015DD1"/>
    <w:rsid w:val="000161BF"/>
    <w:rsid w:val="000167DC"/>
    <w:rsid w:val="00017A07"/>
    <w:rsid w:val="00023174"/>
    <w:rsid w:val="00023F7D"/>
    <w:rsid w:val="0002489E"/>
    <w:rsid w:val="00024FC7"/>
    <w:rsid w:val="000253DA"/>
    <w:rsid w:val="0003483D"/>
    <w:rsid w:val="000466F7"/>
    <w:rsid w:val="00046FB1"/>
    <w:rsid w:val="00050458"/>
    <w:rsid w:val="0005550E"/>
    <w:rsid w:val="00057674"/>
    <w:rsid w:val="000676D8"/>
    <w:rsid w:val="00070990"/>
    <w:rsid w:val="00074E03"/>
    <w:rsid w:val="000772A5"/>
    <w:rsid w:val="0008130D"/>
    <w:rsid w:val="0008334C"/>
    <w:rsid w:val="000843B6"/>
    <w:rsid w:val="00084DD8"/>
    <w:rsid w:val="00092256"/>
    <w:rsid w:val="0009466E"/>
    <w:rsid w:val="000A619B"/>
    <w:rsid w:val="000B0920"/>
    <w:rsid w:val="000B0CC3"/>
    <w:rsid w:val="000B1FC7"/>
    <w:rsid w:val="000B7D4C"/>
    <w:rsid w:val="000C510B"/>
    <w:rsid w:val="000C6C41"/>
    <w:rsid w:val="000D1A4A"/>
    <w:rsid w:val="000D338B"/>
    <w:rsid w:val="000D4E10"/>
    <w:rsid w:val="000D52B5"/>
    <w:rsid w:val="000D5504"/>
    <w:rsid w:val="000D5ECE"/>
    <w:rsid w:val="000E2A40"/>
    <w:rsid w:val="000E2ED5"/>
    <w:rsid w:val="000E5A15"/>
    <w:rsid w:val="000F2933"/>
    <w:rsid w:val="000F3515"/>
    <w:rsid w:val="0010291D"/>
    <w:rsid w:val="00102DD9"/>
    <w:rsid w:val="00103641"/>
    <w:rsid w:val="00107176"/>
    <w:rsid w:val="001116DB"/>
    <w:rsid w:val="0011196A"/>
    <w:rsid w:val="00111E7E"/>
    <w:rsid w:val="00112A41"/>
    <w:rsid w:val="0011321B"/>
    <w:rsid w:val="001138C7"/>
    <w:rsid w:val="001147FF"/>
    <w:rsid w:val="00114D01"/>
    <w:rsid w:val="00124CAB"/>
    <w:rsid w:val="0013693B"/>
    <w:rsid w:val="00141CAD"/>
    <w:rsid w:val="001526B1"/>
    <w:rsid w:val="00153844"/>
    <w:rsid w:val="001548E9"/>
    <w:rsid w:val="00156E8E"/>
    <w:rsid w:val="0016477A"/>
    <w:rsid w:val="0016579A"/>
    <w:rsid w:val="00167A77"/>
    <w:rsid w:val="001717EC"/>
    <w:rsid w:val="00171834"/>
    <w:rsid w:val="00184F1B"/>
    <w:rsid w:val="00185583"/>
    <w:rsid w:val="001866DD"/>
    <w:rsid w:val="00190DE4"/>
    <w:rsid w:val="00191563"/>
    <w:rsid w:val="00191625"/>
    <w:rsid w:val="001A12A6"/>
    <w:rsid w:val="001A2F5E"/>
    <w:rsid w:val="001B2245"/>
    <w:rsid w:val="001B706D"/>
    <w:rsid w:val="001D05F1"/>
    <w:rsid w:val="001D2285"/>
    <w:rsid w:val="001D5085"/>
    <w:rsid w:val="001D6537"/>
    <w:rsid w:val="001E26CB"/>
    <w:rsid w:val="001E4164"/>
    <w:rsid w:val="001E7671"/>
    <w:rsid w:val="001F3ADD"/>
    <w:rsid w:val="001F5197"/>
    <w:rsid w:val="001F576A"/>
    <w:rsid w:val="001F763A"/>
    <w:rsid w:val="00200B15"/>
    <w:rsid w:val="00201048"/>
    <w:rsid w:val="0020273A"/>
    <w:rsid w:val="0020655B"/>
    <w:rsid w:val="00210ADD"/>
    <w:rsid w:val="00212366"/>
    <w:rsid w:val="00213D7E"/>
    <w:rsid w:val="00214885"/>
    <w:rsid w:val="002176AC"/>
    <w:rsid w:val="00220DF1"/>
    <w:rsid w:val="00221CB0"/>
    <w:rsid w:val="00223CEF"/>
    <w:rsid w:val="00231ADC"/>
    <w:rsid w:val="0023390E"/>
    <w:rsid w:val="002352B1"/>
    <w:rsid w:val="00244730"/>
    <w:rsid w:val="00250317"/>
    <w:rsid w:val="00252E3B"/>
    <w:rsid w:val="00261BAE"/>
    <w:rsid w:val="00264B87"/>
    <w:rsid w:val="00267507"/>
    <w:rsid w:val="002702A0"/>
    <w:rsid w:val="00270FA0"/>
    <w:rsid w:val="002801B1"/>
    <w:rsid w:val="00282BB1"/>
    <w:rsid w:val="00295666"/>
    <w:rsid w:val="002A1BF5"/>
    <w:rsid w:val="002C1332"/>
    <w:rsid w:val="002C680F"/>
    <w:rsid w:val="002C7000"/>
    <w:rsid w:val="002D1D55"/>
    <w:rsid w:val="002D2B60"/>
    <w:rsid w:val="002D448D"/>
    <w:rsid w:val="002E2393"/>
    <w:rsid w:val="002E57B2"/>
    <w:rsid w:val="002E7E28"/>
    <w:rsid w:val="002F0D2D"/>
    <w:rsid w:val="002F3890"/>
    <w:rsid w:val="002F6C50"/>
    <w:rsid w:val="003029CB"/>
    <w:rsid w:val="003057EF"/>
    <w:rsid w:val="00307611"/>
    <w:rsid w:val="003128B0"/>
    <w:rsid w:val="0031495F"/>
    <w:rsid w:val="00322206"/>
    <w:rsid w:val="003225D9"/>
    <w:rsid w:val="00323A47"/>
    <w:rsid w:val="00327BE9"/>
    <w:rsid w:val="0033490E"/>
    <w:rsid w:val="00335C18"/>
    <w:rsid w:val="003368E6"/>
    <w:rsid w:val="003403BA"/>
    <w:rsid w:val="00342878"/>
    <w:rsid w:val="00345311"/>
    <w:rsid w:val="003519C1"/>
    <w:rsid w:val="00355B06"/>
    <w:rsid w:val="00356E99"/>
    <w:rsid w:val="0035799D"/>
    <w:rsid w:val="00370EDB"/>
    <w:rsid w:val="0037244D"/>
    <w:rsid w:val="003757FC"/>
    <w:rsid w:val="00375CF9"/>
    <w:rsid w:val="00383749"/>
    <w:rsid w:val="00384154"/>
    <w:rsid w:val="00395676"/>
    <w:rsid w:val="00396B09"/>
    <w:rsid w:val="003A2AF2"/>
    <w:rsid w:val="003A5B20"/>
    <w:rsid w:val="003A6050"/>
    <w:rsid w:val="003B2394"/>
    <w:rsid w:val="003B3052"/>
    <w:rsid w:val="003B3337"/>
    <w:rsid w:val="003B41A4"/>
    <w:rsid w:val="003B4EFA"/>
    <w:rsid w:val="003B7E84"/>
    <w:rsid w:val="003C4901"/>
    <w:rsid w:val="003D05D2"/>
    <w:rsid w:val="003D33FA"/>
    <w:rsid w:val="003E0372"/>
    <w:rsid w:val="003E3B06"/>
    <w:rsid w:val="003E5D39"/>
    <w:rsid w:val="003E7BBB"/>
    <w:rsid w:val="003F129A"/>
    <w:rsid w:val="003F18F8"/>
    <w:rsid w:val="003F4638"/>
    <w:rsid w:val="00404112"/>
    <w:rsid w:val="0040736D"/>
    <w:rsid w:val="00407688"/>
    <w:rsid w:val="00424790"/>
    <w:rsid w:val="00424D40"/>
    <w:rsid w:val="00424FD6"/>
    <w:rsid w:val="00437EC8"/>
    <w:rsid w:val="00441E2C"/>
    <w:rsid w:val="004429EF"/>
    <w:rsid w:val="00443075"/>
    <w:rsid w:val="004456F6"/>
    <w:rsid w:val="00445A4E"/>
    <w:rsid w:val="0044648E"/>
    <w:rsid w:val="00446676"/>
    <w:rsid w:val="00450EDC"/>
    <w:rsid w:val="00454987"/>
    <w:rsid w:val="004633BE"/>
    <w:rsid w:val="0046352A"/>
    <w:rsid w:val="00463BDA"/>
    <w:rsid w:val="00464D32"/>
    <w:rsid w:val="0047146E"/>
    <w:rsid w:val="00472580"/>
    <w:rsid w:val="00472E9E"/>
    <w:rsid w:val="00476DF6"/>
    <w:rsid w:val="004847A5"/>
    <w:rsid w:val="00487851"/>
    <w:rsid w:val="004940DD"/>
    <w:rsid w:val="00495204"/>
    <w:rsid w:val="004972E6"/>
    <w:rsid w:val="00497497"/>
    <w:rsid w:val="00497A20"/>
    <w:rsid w:val="004A4EEC"/>
    <w:rsid w:val="004A564E"/>
    <w:rsid w:val="004A62C6"/>
    <w:rsid w:val="004B2F2A"/>
    <w:rsid w:val="004B3656"/>
    <w:rsid w:val="004B3D47"/>
    <w:rsid w:val="004C5B49"/>
    <w:rsid w:val="004D1665"/>
    <w:rsid w:val="004D2E88"/>
    <w:rsid w:val="004D339E"/>
    <w:rsid w:val="004D6097"/>
    <w:rsid w:val="004D77D8"/>
    <w:rsid w:val="004E2802"/>
    <w:rsid w:val="004F1971"/>
    <w:rsid w:val="004F1E88"/>
    <w:rsid w:val="004F6686"/>
    <w:rsid w:val="00501610"/>
    <w:rsid w:val="00504CBA"/>
    <w:rsid w:val="00505183"/>
    <w:rsid w:val="0050644A"/>
    <w:rsid w:val="00506B4E"/>
    <w:rsid w:val="00506DC1"/>
    <w:rsid w:val="0050773F"/>
    <w:rsid w:val="00514B1D"/>
    <w:rsid w:val="00517F1E"/>
    <w:rsid w:val="00522DE3"/>
    <w:rsid w:val="005341AD"/>
    <w:rsid w:val="005400D0"/>
    <w:rsid w:val="00541358"/>
    <w:rsid w:val="005422DE"/>
    <w:rsid w:val="00542803"/>
    <w:rsid w:val="00543347"/>
    <w:rsid w:val="005434A4"/>
    <w:rsid w:val="00544427"/>
    <w:rsid w:val="005527EF"/>
    <w:rsid w:val="00554224"/>
    <w:rsid w:val="00555117"/>
    <w:rsid w:val="00557826"/>
    <w:rsid w:val="00562634"/>
    <w:rsid w:val="00565EF5"/>
    <w:rsid w:val="00566E7A"/>
    <w:rsid w:val="00571F39"/>
    <w:rsid w:val="00572068"/>
    <w:rsid w:val="00573DBE"/>
    <w:rsid w:val="005753DA"/>
    <w:rsid w:val="005762DD"/>
    <w:rsid w:val="00580CC3"/>
    <w:rsid w:val="00582B2D"/>
    <w:rsid w:val="005A70DE"/>
    <w:rsid w:val="005B5CBD"/>
    <w:rsid w:val="005B6BD1"/>
    <w:rsid w:val="005C34AF"/>
    <w:rsid w:val="005C7E04"/>
    <w:rsid w:val="005D0F7C"/>
    <w:rsid w:val="005D1848"/>
    <w:rsid w:val="005D401C"/>
    <w:rsid w:val="005D71DC"/>
    <w:rsid w:val="005E21D8"/>
    <w:rsid w:val="005E4F5E"/>
    <w:rsid w:val="005E5CFE"/>
    <w:rsid w:val="005F16B6"/>
    <w:rsid w:val="005F3E18"/>
    <w:rsid w:val="005F4D3A"/>
    <w:rsid w:val="00600D25"/>
    <w:rsid w:val="0061109F"/>
    <w:rsid w:val="00612ED4"/>
    <w:rsid w:val="00615E91"/>
    <w:rsid w:val="00625E62"/>
    <w:rsid w:val="00635969"/>
    <w:rsid w:val="0064202D"/>
    <w:rsid w:val="00650EF4"/>
    <w:rsid w:val="006516E2"/>
    <w:rsid w:val="006529E4"/>
    <w:rsid w:val="00653E5A"/>
    <w:rsid w:val="0066494A"/>
    <w:rsid w:val="00664C16"/>
    <w:rsid w:val="006651E8"/>
    <w:rsid w:val="0066601E"/>
    <w:rsid w:val="00666E63"/>
    <w:rsid w:val="006703DC"/>
    <w:rsid w:val="006722EF"/>
    <w:rsid w:val="0067286B"/>
    <w:rsid w:val="006736F4"/>
    <w:rsid w:val="00673DE5"/>
    <w:rsid w:val="00674099"/>
    <w:rsid w:val="00677CE6"/>
    <w:rsid w:val="00681276"/>
    <w:rsid w:val="00682510"/>
    <w:rsid w:val="00682727"/>
    <w:rsid w:val="00683043"/>
    <w:rsid w:val="006840C2"/>
    <w:rsid w:val="0068556F"/>
    <w:rsid w:val="00692A23"/>
    <w:rsid w:val="006950B2"/>
    <w:rsid w:val="006950EB"/>
    <w:rsid w:val="00695F55"/>
    <w:rsid w:val="006B2288"/>
    <w:rsid w:val="006B3B73"/>
    <w:rsid w:val="006B506F"/>
    <w:rsid w:val="006C529F"/>
    <w:rsid w:val="006C6D9C"/>
    <w:rsid w:val="006C757D"/>
    <w:rsid w:val="006C76DC"/>
    <w:rsid w:val="006D15E9"/>
    <w:rsid w:val="006E0CD0"/>
    <w:rsid w:val="006E3482"/>
    <w:rsid w:val="006E4C55"/>
    <w:rsid w:val="006E4C61"/>
    <w:rsid w:val="006E6ABE"/>
    <w:rsid w:val="006F3E38"/>
    <w:rsid w:val="006F418E"/>
    <w:rsid w:val="006F4EA1"/>
    <w:rsid w:val="006F59A0"/>
    <w:rsid w:val="00702E9E"/>
    <w:rsid w:val="00704CE1"/>
    <w:rsid w:val="00704F20"/>
    <w:rsid w:val="00710939"/>
    <w:rsid w:val="00710A5C"/>
    <w:rsid w:val="00710DEE"/>
    <w:rsid w:val="00711BAB"/>
    <w:rsid w:val="0071623F"/>
    <w:rsid w:val="007210BA"/>
    <w:rsid w:val="0072360F"/>
    <w:rsid w:val="00723E56"/>
    <w:rsid w:val="00727A78"/>
    <w:rsid w:val="0073497C"/>
    <w:rsid w:val="00737D1D"/>
    <w:rsid w:val="007424B3"/>
    <w:rsid w:val="007509C7"/>
    <w:rsid w:val="00750F38"/>
    <w:rsid w:val="0075223B"/>
    <w:rsid w:val="0075410A"/>
    <w:rsid w:val="0075497B"/>
    <w:rsid w:val="00756665"/>
    <w:rsid w:val="007616F7"/>
    <w:rsid w:val="0076243C"/>
    <w:rsid w:val="00762AD4"/>
    <w:rsid w:val="007656A5"/>
    <w:rsid w:val="0076745C"/>
    <w:rsid w:val="0077714F"/>
    <w:rsid w:val="00782FB2"/>
    <w:rsid w:val="007841B7"/>
    <w:rsid w:val="0079499E"/>
    <w:rsid w:val="00794E7D"/>
    <w:rsid w:val="007A0B51"/>
    <w:rsid w:val="007A10A6"/>
    <w:rsid w:val="007A5E81"/>
    <w:rsid w:val="007B025B"/>
    <w:rsid w:val="007B2394"/>
    <w:rsid w:val="007B334F"/>
    <w:rsid w:val="007B4258"/>
    <w:rsid w:val="007B54CA"/>
    <w:rsid w:val="007C075A"/>
    <w:rsid w:val="007C0CBB"/>
    <w:rsid w:val="007C14BC"/>
    <w:rsid w:val="007C21AC"/>
    <w:rsid w:val="007C59EA"/>
    <w:rsid w:val="007C76F5"/>
    <w:rsid w:val="007C7B01"/>
    <w:rsid w:val="007C7C7D"/>
    <w:rsid w:val="007D027D"/>
    <w:rsid w:val="007E0471"/>
    <w:rsid w:val="007E6954"/>
    <w:rsid w:val="007F06BC"/>
    <w:rsid w:val="007F0D21"/>
    <w:rsid w:val="007F2196"/>
    <w:rsid w:val="007F29E1"/>
    <w:rsid w:val="007F403F"/>
    <w:rsid w:val="007F4A39"/>
    <w:rsid w:val="007F58E7"/>
    <w:rsid w:val="007F59C9"/>
    <w:rsid w:val="007F7728"/>
    <w:rsid w:val="0080048C"/>
    <w:rsid w:val="008032CF"/>
    <w:rsid w:val="0080678F"/>
    <w:rsid w:val="008101CC"/>
    <w:rsid w:val="0081245F"/>
    <w:rsid w:val="008133F6"/>
    <w:rsid w:val="0082422A"/>
    <w:rsid w:val="00824251"/>
    <w:rsid w:val="00827167"/>
    <w:rsid w:val="008275C5"/>
    <w:rsid w:val="00830C7E"/>
    <w:rsid w:val="0083309B"/>
    <w:rsid w:val="00836D4D"/>
    <w:rsid w:val="00840C6A"/>
    <w:rsid w:val="00841610"/>
    <w:rsid w:val="00841CBB"/>
    <w:rsid w:val="00844116"/>
    <w:rsid w:val="00852D7E"/>
    <w:rsid w:val="00857EEB"/>
    <w:rsid w:val="00865834"/>
    <w:rsid w:val="008673C7"/>
    <w:rsid w:val="0087317B"/>
    <w:rsid w:val="008743B4"/>
    <w:rsid w:val="008777EA"/>
    <w:rsid w:val="00885DF3"/>
    <w:rsid w:val="008953A6"/>
    <w:rsid w:val="00897824"/>
    <w:rsid w:val="00897DBE"/>
    <w:rsid w:val="008A751E"/>
    <w:rsid w:val="008B4F04"/>
    <w:rsid w:val="008B6370"/>
    <w:rsid w:val="008B7A09"/>
    <w:rsid w:val="008C2853"/>
    <w:rsid w:val="008C315F"/>
    <w:rsid w:val="008C41B9"/>
    <w:rsid w:val="008D0193"/>
    <w:rsid w:val="008D42F2"/>
    <w:rsid w:val="008D631B"/>
    <w:rsid w:val="008E44F3"/>
    <w:rsid w:val="008F0B4D"/>
    <w:rsid w:val="008F18B9"/>
    <w:rsid w:val="008F5A3F"/>
    <w:rsid w:val="008F7D53"/>
    <w:rsid w:val="0090056B"/>
    <w:rsid w:val="00901537"/>
    <w:rsid w:val="00901723"/>
    <w:rsid w:val="00903C97"/>
    <w:rsid w:val="009110E0"/>
    <w:rsid w:val="0091723E"/>
    <w:rsid w:val="00921810"/>
    <w:rsid w:val="0092296F"/>
    <w:rsid w:val="00924635"/>
    <w:rsid w:val="00925FDC"/>
    <w:rsid w:val="00932472"/>
    <w:rsid w:val="00933CAC"/>
    <w:rsid w:val="00935A26"/>
    <w:rsid w:val="00940077"/>
    <w:rsid w:val="00941F86"/>
    <w:rsid w:val="0094286D"/>
    <w:rsid w:val="00943866"/>
    <w:rsid w:val="00943A6E"/>
    <w:rsid w:val="00952EE1"/>
    <w:rsid w:val="009560C7"/>
    <w:rsid w:val="009619DD"/>
    <w:rsid w:val="0096329C"/>
    <w:rsid w:val="009639F2"/>
    <w:rsid w:val="00964A54"/>
    <w:rsid w:val="009754D5"/>
    <w:rsid w:val="00976030"/>
    <w:rsid w:val="009773BD"/>
    <w:rsid w:val="009807F5"/>
    <w:rsid w:val="009808F1"/>
    <w:rsid w:val="009848BE"/>
    <w:rsid w:val="00991071"/>
    <w:rsid w:val="009913AD"/>
    <w:rsid w:val="00992491"/>
    <w:rsid w:val="00992D42"/>
    <w:rsid w:val="00992DE8"/>
    <w:rsid w:val="00995454"/>
    <w:rsid w:val="009975C1"/>
    <w:rsid w:val="009A08CE"/>
    <w:rsid w:val="009A3C9A"/>
    <w:rsid w:val="009B3D74"/>
    <w:rsid w:val="009B4BC5"/>
    <w:rsid w:val="009B5A3B"/>
    <w:rsid w:val="009B7013"/>
    <w:rsid w:val="009B7F8A"/>
    <w:rsid w:val="009C1B06"/>
    <w:rsid w:val="009C478A"/>
    <w:rsid w:val="009C4ACA"/>
    <w:rsid w:val="009D037C"/>
    <w:rsid w:val="009D165F"/>
    <w:rsid w:val="009E3708"/>
    <w:rsid w:val="009E3FD5"/>
    <w:rsid w:val="009E5E83"/>
    <w:rsid w:val="009E64C8"/>
    <w:rsid w:val="00A00ADA"/>
    <w:rsid w:val="00A012CA"/>
    <w:rsid w:val="00A0466C"/>
    <w:rsid w:val="00A07EBB"/>
    <w:rsid w:val="00A1210F"/>
    <w:rsid w:val="00A136F4"/>
    <w:rsid w:val="00A16FA3"/>
    <w:rsid w:val="00A238BC"/>
    <w:rsid w:val="00A25C21"/>
    <w:rsid w:val="00A36731"/>
    <w:rsid w:val="00A42539"/>
    <w:rsid w:val="00A42AF9"/>
    <w:rsid w:val="00A42DE7"/>
    <w:rsid w:val="00A44CE7"/>
    <w:rsid w:val="00A615DA"/>
    <w:rsid w:val="00A65CBE"/>
    <w:rsid w:val="00A67618"/>
    <w:rsid w:val="00A678C1"/>
    <w:rsid w:val="00A72D77"/>
    <w:rsid w:val="00A74283"/>
    <w:rsid w:val="00A7510C"/>
    <w:rsid w:val="00A75F1F"/>
    <w:rsid w:val="00A803F1"/>
    <w:rsid w:val="00A94E59"/>
    <w:rsid w:val="00A953C8"/>
    <w:rsid w:val="00AA0971"/>
    <w:rsid w:val="00AA4B64"/>
    <w:rsid w:val="00AB0D26"/>
    <w:rsid w:val="00AB36C5"/>
    <w:rsid w:val="00AB475A"/>
    <w:rsid w:val="00AB5ECC"/>
    <w:rsid w:val="00AB5FD5"/>
    <w:rsid w:val="00AC2D1D"/>
    <w:rsid w:val="00AC3095"/>
    <w:rsid w:val="00AC3F0B"/>
    <w:rsid w:val="00AC79E0"/>
    <w:rsid w:val="00AD554A"/>
    <w:rsid w:val="00AF4E0F"/>
    <w:rsid w:val="00B03FC7"/>
    <w:rsid w:val="00B05AEA"/>
    <w:rsid w:val="00B06342"/>
    <w:rsid w:val="00B072AC"/>
    <w:rsid w:val="00B11855"/>
    <w:rsid w:val="00B13291"/>
    <w:rsid w:val="00B14E62"/>
    <w:rsid w:val="00B24651"/>
    <w:rsid w:val="00B25039"/>
    <w:rsid w:val="00B26733"/>
    <w:rsid w:val="00B26BED"/>
    <w:rsid w:val="00B26C1B"/>
    <w:rsid w:val="00B31365"/>
    <w:rsid w:val="00B31D7B"/>
    <w:rsid w:val="00B357DE"/>
    <w:rsid w:val="00B360CA"/>
    <w:rsid w:val="00B405F4"/>
    <w:rsid w:val="00B413ED"/>
    <w:rsid w:val="00B43793"/>
    <w:rsid w:val="00B43B09"/>
    <w:rsid w:val="00B45953"/>
    <w:rsid w:val="00B4789F"/>
    <w:rsid w:val="00B5021A"/>
    <w:rsid w:val="00B57D7E"/>
    <w:rsid w:val="00B603A1"/>
    <w:rsid w:val="00B63C3E"/>
    <w:rsid w:val="00B64153"/>
    <w:rsid w:val="00B6733F"/>
    <w:rsid w:val="00B677B6"/>
    <w:rsid w:val="00B815CF"/>
    <w:rsid w:val="00B967F1"/>
    <w:rsid w:val="00BA3D35"/>
    <w:rsid w:val="00BA58D3"/>
    <w:rsid w:val="00BB0EDA"/>
    <w:rsid w:val="00BB2C4E"/>
    <w:rsid w:val="00BB3181"/>
    <w:rsid w:val="00BB31A7"/>
    <w:rsid w:val="00BB4BB4"/>
    <w:rsid w:val="00BB7159"/>
    <w:rsid w:val="00BC241B"/>
    <w:rsid w:val="00BC601E"/>
    <w:rsid w:val="00BD56BE"/>
    <w:rsid w:val="00BD5714"/>
    <w:rsid w:val="00BD6B31"/>
    <w:rsid w:val="00BE7B51"/>
    <w:rsid w:val="00BF23B9"/>
    <w:rsid w:val="00BF4103"/>
    <w:rsid w:val="00BF42BE"/>
    <w:rsid w:val="00C01D12"/>
    <w:rsid w:val="00C063B7"/>
    <w:rsid w:val="00C06DE1"/>
    <w:rsid w:val="00C13713"/>
    <w:rsid w:val="00C154E9"/>
    <w:rsid w:val="00C156FD"/>
    <w:rsid w:val="00C21969"/>
    <w:rsid w:val="00C232B5"/>
    <w:rsid w:val="00C25CF6"/>
    <w:rsid w:val="00C323E8"/>
    <w:rsid w:val="00C330A6"/>
    <w:rsid w:val="00C35975"/>
    <w:rsid w:val="00C36F7A"/>
    <w:rsid w:val="00C3728B"/>
    <w:rsid w:val="00C4171F"/>
    <w:rsid w:val="00C56940"/>
    <w:rsid w:val="00C6297B"/>
    <w:rsid w:val="00C65148"/>
    <w:rsid w:val="00C65997"/>
    <w:rsid w:val="00C67FAB"/>
    <w:rsid w:val="00C73177"/>
    <w:rsid w:val="00C75755"/>
    <w:rsid w:val="00C776E7"/>
    <w:rsid w:val="00C77C2E"/>
    <w:rsid w:val="00C82395"/>
    <w:rsid w:val="00C836E5"/>
    <w:rsid w:val="00C84690"/>
    <w:rsid w:val="00C85323"/>
    <w:rsid w:val="00C907FE"/>
    <w:rsid w:val="00C957A8"/>
    <w:rsid w:val="00C961A3"/>
    <w:rsid w:val="00CA1A5C"/>
    <w:rsid w:val="00CA268C"/>
    <w:rsid w:val="00CA351F"/>
    <w:rsid w:val="00CA3E79"/>
    <w:rsid w:val="00CA4460"/>
    <w:rsid w:val="00CA4469"/>
    <w:rsid w:val="00CC025E"/>
    <w:rsid w:val="00CC17B8"/>
    <w:rsid w:val="00CC39A3"/>
    <w:rsid w:val="00CC6058"/>
    <w:rsid w:val="00CD18A1"/>
    <w:rsid w:val="00CD3FD7"/>
    <w:rsid w:val="00CD4A85"/>
    <w:rsid w:val="00CD699E"/>
    <w:rsid w:val="00CE6F72"/>
    <w:rsid w:val="00CE7ECF"/>
    <w:rsid w:val="00CF04D1"/>
    <w:rsid w:val="00CF089D"/>
    <w:rsid w:val="00CF2ABC"/>
    <w:rsid w:val="00CF4242"/>
    <w:rsid w:val="00CF4F3A"/>
    <w:rsid w:val="00D075EC"/>
    <w:rsid w:val="00D14AEB"/>
    <w:rsid w:val="00D162A9"/>
    <w:rsid w:val="00D170A8"/>
    <w:rsid w:val="00D21756"/>
    <w:rsid w:val="00D23D2A"/>
    <w:rsid w:val="00D27DB7"/>
    <w:rsid w:val="00D37BC6"/>
    <w:rsid w:val="00D42445"/>
    <w:rsid w:val="00D44524"/>
    <w:rsid w:val="00D44C83"/>
    <w:rsid w:val="00D468BA"/>
    <w:rsid w:val="00D54013"/>
    <w:rsid w:val="00D61F4A"/>
    <w:rsid w:val="00D6336E"/>
    <w:rsid w:val="00D6370E"/>
    <w:rsid w:val="00D63F50"/>
    <w:rsid w:val="00D7024D"/>
    <w:rsid w:val="00D768F5"/>
    <w:rsid w:val="00D83BFC"/>
    <w:rsid w:val="00D84A29"/>
    <w:rsid w:val="00D86763"/>
    <w:rsid w:val="00D93B64"/>
    <w:rsid w:val="00DA5AE7"/>
    <w:rsid w:val="00DA7636"/>
    <w:rsid w:val="00DB04C5"/>
    <w:rsid w:val="00DB07A9"/>
    <w:rsid w:val="00DB0925"/>
    <w:rsid w:val="00DB5C16"/>
    <w:rsid w:val="00DC1F14"/>
    <w:rsid w:val="00DC23FE"/>
    <w:rsid w:val="00DC2A9A"/>
    <w:rsid w:val="00DC442C"/>
    <w:rsid w:val="00DC5E0A"/>
    <w:rsid w:val="00DC68CA"/>
    <w:rsid w:val="00DD08D0"/>
    <w:rsid w:val="00DD19D4"/>
    <w:rsid w:val="00DD2061"/>
    <w:rsid w:val="00DD2120"/>
    <w:rsid w:val="00DD265B"/>
    <w:rsid w:val="00DD328C"/>
    <w:rsid w:val="00DD58E9"/>
    <w:rsid w:val="00DD6620"/>
    <w:rsid w:val="00DE0CBA"/>
    <w:rsid w:val="00DE17D4"/>
    <w:rsid w:val="00DE2A58"/>
    <w:rsid w:val="00DE672B"/>
    <w:rsid w:val="00E01F06"/>
    <w:rsid w:val="00E03DA5"/>
    <w:rsid w:val="00E0611E"/>
    <w:rsid w:val="00E06963"/>
    <w:rsid w:val="00E106DE"/>
    <w:rsid w:val="00E13AE5"/>
    <w:rsid w:val="00E23855"/>
    <w:rsid w:val="00E26161"/>
    <w:rsid w:val="00E315E9"/>
    <w:rsid w:val="00E32910"/>
    <w:rsid w:val="00E3345C"/>
    <w:rsid w:val="00E37026"/>
    <w:rsid w:val="00E428EF"/>
    <w:rsid w:val="00E44CE4"/>
    <w:rsid w:val="00E47812"/>
    <w:rsid w:val="00E50D1C"/>
    <w:rsid w:val="00E5354C"/>
    <w:rsid w:val="00E56916"/>
    <w:rsid w:val="00E57958"/>
    <w:rsid w:val="00E57A6A"/>
    <w:rsid w:val="00E60AC4"/>
    <w:rsid w:val="00E63E58"/>
    <w:rsid w:val="00E642A1"/>
    <w:rsid w:val="00E6547E"/>
    <w:rsid w:val="00E754AE"/>
    <w:rsid w:val="00E756F0"/>
    <w:rsid w:val="00E773B2"/>
    <w:rsid w:val="00E81ADE"/>
    <w:rsid w:val="00E84077"/>
    <w:rsid w:val="00E910FE"/>
    <w:rsid w:val="00E913B4"/>
    <w:rsid w:val="00E923D3"/>
    <w:rsid w:val="00E94BF0"/>
    <w:rsid w:val="00E963AB"/>
    <w:rsid w:val="00E96CA5"/>
    <w:rsid w:val="00EB1E56"/>
    <w:rsid w:val="00EB45D3"/>
    <w:rsid w:val="00EB7901"/>
    <w:rsid w:val="00EC1DA8"/>
    <w:rsid w:val="00EC7EE2"/>
    <w:rsid w:val="00EE1510"/>
    <w:rsid w:val="00EE2293"/>
    <w:rsid w:val="00EE28E8"/>
    <w:rsid w:val="00EE321A"/>
    <w:rsid w:val="00EE3403"/>
    <w:rsid w:val="00EE645F"/>
    <w:rsid w:val="00EF27B7"/>
    <w:rsid w:val="00EF30E9"/>
    <w:rsid w:val="00F05B30"/>
    <w:rsid w:val="00F164C9"/>
    <w:rsid w:val="00F17DD5"/>
    <w:rsid w:val="00F22918"/>
    <w:rsid w:val="00F22C6E"/>
    <w:rsid w:val="00F24663"/>
    <w:rsid w:val="00F2559C"/>
    <w:rsid w:val="00F25928"/>
    <w:rsid w:val="00F26B5E"/>
    <w:rsid w:val="00F30C22"/>
    <w:rsid w:val="00F313E8"/>
    <w:rsid w:val="00F33476"/>
    <w:rsid w:val="00F4624F"/>
    <w:rsid w:val="00F4683E"/>
    <w:rsid w:val="00F4740D"/>
    <w:rsid w:val="00F53F1B"/>
    <w:rsid w:val="00F62BD7"/>
    <w:rsid w:val="00F63072"/>
    <w:rsid w:val="00F63238"/>
    <w:rsid w:val="00F635E3"/>
    <w:rsid w:val="00F71014"/>
    <w:rsid w:val="00F71457"/>
    <w:rsid w:val="00F7235E"/>
    <w:rsid w:val="00F73600"/>
    <w:rsid w:val="00F77ADA"/>
    <w:rsid w:val="00F86902"/>
    <w:rsid w:val="00F86C2E"/>
    <w:rsid w:val="00F91E14"/>
    <w:rsid w:val="00F977F1"/>
    <w:rsid w:val="00FA38FE"/>
    <w:rsid w:val="00FA74F9"/>
    <w:rsid w:val="00FB7810"/>
    <w:rsid w:val="00FC38EA"/>
    <w:rsid w:val="00FC5FC2"/>
    <w:rsid w:val="00FC6284"/>
    <w:rsid w:val="00FD0A2A"/>
    <w:rsid w:val="00FD2C4E"/>
    <w:rsid w:val="00FD4E7D"/>
    <w:rsid w:val="00FD6298"/>
    <w:rsid w:val="00FD66BF"/>
    <w:rsid w:val="00FD7A98"/>
    <w:rsid w:val="00FE195A"/>
    <w:rsid w:val="00FE5BE0"/>
    <w:rsid w:val="00FF080A"/>
    <w:rsid w:val="00FF798E"/>
    <w:rsid w:val="00FF7C4E"/>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553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1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E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1E7671"/>
    <w:rPr>
      <w:sz w:val="20"/>
      <w:szCs w:val="20"/>
    </w:rPr>
  </w:style>
  <w:style w:type="character" w:styleId="FootnoteReference">
    <w:name w:val="footnote reference"/>
    <w:semiHidden/>
    <w:rsid w:val="001E7671"/>
    <w:rPr>
      <w:vertAlign w:val="superscript"/>
    </w:rPr>
  </w:style>
  <w:style w:type="paragraph" w:styleId="Footer">
    <w:name w:val="footer"/>
    <w:basedOn w:val="Normal"/>
    <w:rsid w:val="00CF4242"/>
    <w:pPr>
      <w:tabs>
        <w:tab w:val="center" w:pos="4320"/>
        <w:tab w:val="right" w:pos="8640"/>
      </w:tabs>
    </w:pPr>
  </w:style>
  <w:style w:type="character" w:styleId="PageNumber">
    <w:name w:val="page number"/>
    <w:basedOn w:val="DefaultParagraphFont"/>
    <w:rsid w:val="00CF4242"/>
  </w:style>
  <w:style w:type="character" w:styleId="Hyperlink">
    <w:name w:val="Hyperlink"/>
    <w:uiPriority w:val="99"/>
    <w:rsid w:val="00167A77"/>
    <w:rPr>
      <w:color w:val="0000FF"/>
      <w:u w:val="single"/>
    </w:rPr>
  </w:style>
  <w:style w:type="table" w:styleId="TableClassic1">
    <w:name w:val="Table Classic 1"/>
    <w:basedOn w:val="TableNormal"/>
    <w:rsid w:val="003B305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014489"/>
    <w:pPr>
      <w:spacing w:before="100" w:beforeAutospacing="1" w:after="100" w:afterAutospacing="1"/>
    </w:pPr>
    <w:rPr>
      <w:lang w:eastAsia="zh-CN"/>
    </w:rPr>
  </w:style>
  <w:style w:type="character" w:customStyle="1" w:styleId="apple-converted-space">
    <w:name w:val="apple-converted-space"/>
    <w:rsid w:val="00A0466C"/>
  </w:style>
  <w:style w:type="character" w:customStyle="1" w:styleId="highlight">
    <w:name w:val="highlight"/>
    <w:rsid w:val="00A0466C"/>
  </w:style>
  <w:style w:type="paragraph" w:styleId="BalloonText">
    <w:name w:val="Balloon Text"/>
    <w:basedOn w:val="Normal"/>
    <w:link w:val="BalloonTextChar"/>
    <w:rsid w:val="00C13713"/>
    <w:rPr>
      <w:rFonts w:ascii="Lucida Grande" w:hAnsi="Lucida Grande"/>
      <w:sz w:val="18"/>
      <w:szCs w:val="18"/>
    </w:rPr>
  </w:style>
  <w:style w:type="character" w:customStyle="1" w:styleId="BalloonTextChar">
    <w:name w:val="Balloon Text Char"/>
    <w:basedOn w:val="DefaultParagraphFont"/>
    <w:link w:val="BalloonText"/>
    <w:rsid w:val="00C13713"/>
    <w:rPr>
      <w:rFonts w:ascii="Lucida Grande" w:hAnsi="Lucida Grande"/>
      <w:sz w:val="18"/>
      <w:szCs w:val="18"/>
    </w:rPr>
  </w:style>
  <w:style w:type="paragraph" w:styleId="ListParagraph">
    <w:name w:val="List Paragraph"/>
    <w:basedOn w:val="Normal"/>
    <w:uiPriority w:val="34"/>
    <w:qFormat/>
    <w:rsid w:val="00463BDA"/>
    <w:pPr>
      <w:ind w:left="720"/>
      <w:contextualSpacing/>
    </w:pPr>
  </w:style>
  <w:style w:type="paragraph" w:styleId="Header">
    <w:name w:val="header"/>
    <w:basedOn w:val="Normal"/>
    <w:link w:val="HeaderChar"/>
    <w:uiPriority w:val="99"/>
    <w:unhideWhenUsed/>
    <w:rsid w:val="000D52B5"/>
    <w:pPr>
      <w:tabs>
        <w:tab w:val="center" w:pos="4680"/>
        <w:tab w:val="right" w:pos="9360"/>
      </w:tabs>
    </w:pPr>
  </w:style>
  <w:style w:type="character" w:customStyle="1" w:styleId="HeaderChar">
    <w:name w:val="Header Char"/>
    <w:basedOn w:val="DefaultParagraphFont"/>
    <w:link w:val="Header"/>
    <w:uiPriority w:val="99"/>
    <w:rsid w:val="000D52B5"/>
    <w:rPr>
      <w:sz w:val="24"/>
      <w:szCs w:val="24"/>
    </w:rPr>
  </w:style>
  <w:style w:type="character" w:styleId="CommentReference">
    <w:name w:val="annotation reference"/>
    <w:basedOn w:val="DefaultParagraphFont"/>
    <w:semiHidden/>
    <w:unhideWhenUsed/>
    <w:rsid w:val="00E0611E"/>
    <w:rPr>
      <w:sz w:val="16"/>
      <w:szCs w:val="16"/>
    </w:rPr>
  </w:style>
  <w:style w:type="paragraph" w:styleId="CommentText">
    <w:name w:val="annotation text"/>
    <w:basedOn w:val="Normal"/>
    <w:link w:val="CommentTextChar"/>
    <w:semiHidden/>
    <w:unhideWhenUsed/>
    <w:rsid w:val="00E0611E"/>
    <w:rPr>
      <w:sz w:val="20"/>
      <w:szCs w:val="20"/>
    </w:rPr>
  </w:style>
  <w:style w:type="character" w:customStyle="1" w:styleId="CommentTextChar">
    <w:name w:val="Comment Text Char"/>
    <w:basedOn w:val="DefaultParagraphFont"/>
    <w:link w:val="CommentText"/>
    <w:semiHidden/>
    <w:rsid w:val="00E0611E"/>
  </w:style>
  <w:style w:type="paragraph" w:styleId="CommentSubject">
    <w:name w:val="annotation subject"/>
    <w:basedOn w:val="CommentText"/>
    <w:next w:val="CommentText"/>
    <w:link w:val="CommentSubjectChar"/>
    <w:semiHidden/>
    <w:unhideWhenUsed/>
    <w:rsid w:val="00E0611E"/>
    <w:rPr>
      <w:b/>
      <w:bCs/>
    </w:rPr>
  </w:style>
  <w:style w:type="character" w:customStyle="1" w:styleId="CommentSubjectChar">
    <w:name w:val="Comment Subject Char"/>
    <w:basedOn w:val="CommentTextChar"/>
    <w:link w:val="CommentSubject"/>
    <w:semiHidden/>
    <w:rsid w:val="00E0611E"/>
    <w:rPr>
      <w:b/>
      <w:bCs/>
    </w:rPr>
  </w:style>
  <w:style w:type="character" w:styleId="LineNumber">
    <w:name w:val="line number"/>
    <w:basedOn w:val="DefaultParagraphFont"/>
    <w:semiHidden/>
    <w:unhideWhenUsed/>
    <w:rsid w:val="004C5B49"/>
  </w:style>
  <w:style w:type="table" w:customStyle="1" w:styleId="PlainTable31">
    <w:name w:val="Plain Table 31"/>
    <w:basedOn w:val="TableNormal"/>
    <w:rsid w:val="00383749"/>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DocumentMap">
    <w:name w:val="Document Map"/>
    <w:basedOn w:val="Normal"/>
    <w:link w:val="DocumentMapChar"/>
    <w:semiHidden/>
    <w:unhideWhenUsed/>
    <w:rsid w:val="00DD328C"/>
    <w:rPr>
      <w:rFonts w:ascii="Lucida Grande" w:hAnsi="Lucida Grande" w:cs="Lucida Grande"/>
    </w:rPr>
  </w:style>
  <w:style w:type="character" w:customStyle="1" w:styleId="DocumentMapChar">
    <w:name w:val="Document Map Char"/>
    <w:basedOn w:val="DefaultParagraphFont"/>
    <w:link w:val="DocumentMap"/>
    <w:semiHidden/>
    <w:rsid w:val="00DD328C"/>
    <w:rPr>
      <w:rFonts w:ascii="Lucida Grande" w:hAnsi="Lucida Grande" w:cs="Lucida Grande"/>
      <w:sz w:val="24"/>
      <w:szCs w:val="24"/>
    </w:rPr>
  </w:style>
  <w:style w:type="character" w:customStyle="1" w:styleId="tlid-translation">
    <w:name w:val="tlid-translation"/>
    <w:rsid w:val="006E0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2732">
      <w:bodyDiv w:val="1"/>
      <w:marLeft w:val="0"/>
      <w:marRight w:val="0"/>
      <w:marTop w:val="0"/>
      <w:marBottom w:val="0"/>
      <w:divBdr>
        <w:top w:val="none" w:sz="0" w:space="0" w:color="auto"/>
        <w:left w:val="none" w:sz="0" w:space="0" w:color="auto"/>
        <w:bottom w:val="none" w:sz="0" w:space="0" w:color="auto"/>
        <w:right w:val="none" w:sz="0" w:space="0" w:color="auto"/>
      </w:divBdr>
    </w:div>
    <w:div w:id="15889895">
      <w:bodyDiv w:val="1"/>
      <w:marLeft w:val="0"/>
      <w:marRight w:val="0"/>
      <w:marTop w:val="0"/>
      <w:marBottom w:val="0"/>
      <w:divBdr>
        <w:top w:val="none" w:sz="0" w:space="0" w:color="auto"/>
        <w:left w:val="none" w:sz="0" w:space="0" w:color="auto"/>
        <w:bottom w:val="none" w:sz="0" w:space="0" w:color="auto"/>
        <w:right w:val="none" w:sz="0" w:space="0" w:color="auto"/>
      </w:divBdr>
    </w:div>
    <w:div w:id="35738217">
      <w:bodyDiv w:val="1"/>
      <w:marLeft w:val="0"/>
      <w:marRight w:val="0"/>
      <w:marTop w:val="0"/>
      <w:marBottom w:val="0"/>
      <w:divBdr>
        <w:top w:val="none" w:sz="0" w:space="0" w:color="auto"/>
        <w:left w:val="none" w:sz="0" w:space="0" w:color="auto"/>
        <w:bottom w:val="none" w:sz="0" w:space="0" w:color="auto"/>
        <w:right w:val="none" w:sz="0" w:space="0" w:color="auto"/>
      </w:divBdr>
    </w:div>
    <w:div w:id="56512036">
      <w:bodyDiv w:val="1"/>
      <w:marLeft w:val="0"/>
      <w:marRight w:val="0"/>
      <w:marTop w:val="0"/>
      <w:marBottom w:val="0"/>
      <w:divBdr>
        <w:top w:val="none" w:sz="0" w:space="0" w:color="auto"/>
        <w:left w:val="none" w:sz="0" w:space="0" w:color="auto"/>
        <w:bottom w:val="none" w:sz="0" w:space="0" w:color="auto"/>
        <w:right w:val="none" w:sz="0" w:space="0" w:color="auto"/>
      </w:divBdr>
    </w:div>
    <w:div w:id="72048315">
      <w:bodyDiv w:val="1"/>
      <w:marLeft w:val="0"/>
      <w:marRight w:val="0"/>
      <w:marTop w:val="0"/>
      <w:marBottom w:val="0"/>
      <w:divBdr>
        <w:top w:val="none" w:sz="0" w:space="0" w:color="auto"/>
        <w:left w:val="none" w:sz="0" w:space="0" w:color="auto"/>
        <w:bottom w:val="none" w:sz="0" w:space="0" w:color="auto"/>
        <w:right w:val="none" w:sz="0" w:space="0" w:color="auto"/>
      </w:divBdr>
    </w:div>
    <w:div w:id="76371202">
      <w:bodyDiv w:val="1"/>
      <w:marLeft w:val="0"/>
      <w:marRight w:val="0"/>
      <w:marTop w:val="0"/>
      <w:marBottom w:val="0"/>
      <w:divBdr>
        <w:top w:val="none" w:sz="0" w:space="0" w:color="auto"/>
        <w:left w:val="none" w:sz="0" w:space="0" w:color="auto"/>
        <w:bottom w:val="none" w:sz="0" w:space="0" w:color="auto"/>
        <w:right w:val="none" w:sz="0" w:space="0" w:color="auto"/>
      </w:divBdr>
    </w:div>
    <w:div w:id="103622876">
      <w:bodyDiv w:val="1"/>
      <w:marLeft w:val="0"/>
      <w:marRight w:val="0"/>
      <w:marTop w:val="0"/>
      <w:marBottom w:val="0"/>
      <w:divBdr>
        <w:top w:val="none" w:sz="0" w:space="0" w:color="auto"/>
        <w:left w:val="none" w:sz="0" w:space="0" w:color="auto"/>
        <w:bottom w:val="none" w:sz="0" w:space="0" w:color="auto"/>
        <w:right w:val="none" w:sz="0" w:space="0" w:color="auto"/>
      </w:divBdr>
      <w:divsChild>
        <w:div w:id="526602142">
          <w:marLeft w:val="0"/>
          <w:marRight w:val="0"/>
          <w:marTop w:val="0"/>
          <w:marBottom w:val="0"/>
          <w:divBdr>
            <w:top w:val="none" w:sz="0" w:space="0" w:color="auto"/>
            <w:left w:val="none" w:sz="0" w:space="0" w:color="auto"/>
            <w:bottom w:val="none" w:sz="0" w:space="0" w:color="auto"/>
            <w:right w:val="single" w:sz="6" w:space="0" w:color="CCCCCC"/>
          </w:divBdr>
          <w:divsChild>
            <w:div w:id="733237641">
              <w:marLeft w:val="10"/>
              <w:marRight w:val="0"/>
              <w:marTop w:val="0"/>
              <w:marBottom w:val="0"/>
              <w:divBdr>
                <w:top w:val="none" w:sz="0" w:space="0" w:color="auto"/>
                <w:left w:val="none" w:sz="0" w:space="0" w:color="auto"/>
                <w:bottom w:val="none" w:sz="0" w:space="0" w:color="auto"/>
                <w:right w:val="single" w:sz="6" w:space="11" w:color="CCCCCC"/>
              </w:divBdr>
              <w:divsChild>
                <w:div w:id="1489832321">
                  <w:marLeft w:val="0"/>
                  <w:marRight w:val="0"/>
                  <w:marTop w:val="0"/>
                  <w:marBottom w:val="0"/>
                  <w:divBdr>
                    <w:top w:val="dotted" w:sz="6" w:space="6" w:color="006699"/>
                    <w:left w:val="none" w:sz="0" w:space="0" w:color="auto"/>
                    <w:bottom w:val="none" w:sz="0" w:space="0" w:color="auto"/>
                    <w:right w:val="none" w:sz="0" w:space="0" w:color="auto"/>
                  </w:divBdr>
                </w:div>
              </w:divsChild>
            </w:div>
          </w:divsChild>
        </w:div>
      </w:divsChild>
    </w:div>
    <w:div w:id="134445910">
      <w:bodyDiv w:val="1"/>
      <w:marLeft w:val="0"/>
      <w:marRight w:val="0"/>
      <w:marTop w:val="0"/>
      <w:marBottom w:val="0"/>
      <w:divBdr>
        <w:top w:val="none" w:sz="0" w:space="0" w:color="auto"/>
        <w:left w:val="none" w:sz="0" w:space="0" w:color="auto"/>
        <w:bottom w:val="none" w:sz="0" w:space="0" w:color="auto"/>
        <w:right w:val="none" w:sz="0" w:space="0" w:color="auto"/>
      </w:divBdr>
    </w:div>
    <w:div w:id="140193016">
      <w:bodyDiv w:val="1"/>
      <w:marLeft w:val="0"/>
      <w:marRight w:val="0"/>
      <w:marTop w:val="0"/>
      <w:marBottom w:val="0"/>
      <w:divBdr>
        <w:top w:val="none" w:sz="0" w:space="0" w:color="auto"/>
        <w:left w:val="none" w:sz="0" w:space="0" w:color="auto"/>
        <w:bottom w:val="none" w:sz="0" w:space="0" w:color="auto"/>
        <w:right w:val="none" w:sz="0" w:space="0" w:color="auto"/>
      </w:divBdr>
    </w:div>
    <w:div w:id="162791463">
      <w:bodyDiv w:val="1"/>
      <w:marLeft w:val="0"/>
      <w:marRight w:val="0"/>
      <w:marTop w:val="0"/>
      <w:marBottom w:val="0"/>
      <w:divBdr>
        <w:top w:val="none" w:sz="0" w:space="0" w:color="auto"/>
        <w:left w:val="none" w:sz="0" w:space="0" w:color="auto"/>
        <w:bottom w:val="none" w:sz="0" w:space="0" w:color="auto"/>
        <w:right w:val="none" w:sz="0" w:space="0" w:color="auto"/>
      </w:divBdr>
    </w:div>
    <w:div w:id="250242670">
      <w:bodyDiv w:val="1"/>
      <w:marLeft w:val="0"/>
      <w:marRight w:val="0"/>
      <w:marTop w:val="0"/>
      <w:marBottom w:val="0"/>
      <w:divBdr>
        <w:top w:val="none" w:sz="0" w:space="0" w:color="auto"/>
        <w:left w:val="none" w:sz="0" w:space="0" w:color="auto"/>
        <w:bottom w:val="none" w:sz="0" w:space="0" w:color="auto"/>
        <w:right w:val="none" w:sz="0" w:space="0" w:color="auto"/>
      </w:divBdr>
    </w:div>
    <w:div w:id="305092705">
      <w:bodyDiv w:val="1"/>
      <w:marLeft w:val="0"/>
      <w:marRight w:val="0"/>
      <w:marTop w:val="0"/>
      <w:marBottom w:val="0"/>
      <w:divBdr>
        <w:top w:val="none" w:sz="0" w:space="0" w:color="auto"/>
        <w:left w:val="none" w:sz="0" w:space="0" w:color="auto"/>
        <w:bottom w:val="none" w:sz="0" w:space="0" w:color="auto"/>
        <w:right w:val="none" w:sz="0" w:space="0" w:color="auto"/>
      </w:divBdr>
    </w:div>
    <w:div w:id="321786584">
      <w:bodyDiv w:val="1"/>
      <w:marLeft w:val="0"/>
      <w:marRight w:val="0"/>
      <w:marTop w:val="0"/>
      <w:marBottom w:val="0"/>
      <w:divBdr>
        <w:top w:val="none" w:sz="0" w:space="0" w:color="auto"/>
        <w:left w:val="none" w:sz="0" w:space="0" w:color="auto"/>
        <w:bottom w:val="none" w:sz="0" w:space="0" w:color="auto"/>
        <w:right w:val="none" w:sz="0" w:space="0" w:color="auto"/>
      </w:divBdr>
    </w:div>
    <w:div w:id="372198707">
      <w:bodyDiv w:val="1"/>
      <w:marLeft w:val="0"/>
      <w:marRight w:val="0"/>
      <w:marTop w:val="0"/>
      <w:marBottom w:val="0"/>
      <w:divBdr>
        <w:top w:val="none" w:sz="0" w:space="0" w:color="auto"/>
        <w:left w:val="none" w:sz="0" w:space="0" w:color="auto"/>
        <w:bottom w:val="none" w:sz="0" w:space="0" w:color="auto"/>
        <w:right w:val="none" w:sz="0" w:space="0" w:color="auto"/>
      </w:divBdr>
    </w:div>
    <w:div w:id="401879357">
      <w:bodyDiv w:val="1"/>
      <w:marLeft w:val="0"/>
      <w:marRight w:val="0"/>
      <w:marTop w:val="0"/>
      <w:marBottom w:val="0"/>
      <w:divBdr>
        <w:top w:val="none" w:sz="0" w:space="0" w:color="auto"/>
        <w:left w:val="none" w:sz="0" w:space="0" w:color="auto"/>
        <w:bottom w:val="none" w:sz="0" w:space="0" w:color="auto"/>
        <w:right w:val="none" w:sz="0" w:space="0" w:color="auto"/>
      </w:divBdr>
    </w:div>
    <w:div w:id="419375180">
      <w:bodyDiv w:val="1"/>
      <w:marLeft w:val="0"/>
      <w:marRight w:val="0"/>
      <w:marTop w:val="0"/>
      <w:marBottom w:val="0"/>
      <w:divBdr>
        <w:top w:val="none" w:sz="0" w:space="0" w:color="auto"/>
        <w:left w:val="none" w:sz="0" w:space="0" w:color="auto"/>
        <w:bottom w:val="none" w:sz="0" w:space="0" w:color="auto"/>
        <w:right w:val="none" w:sz="0" w:space="0" w:color="auto"/>
      </w:divBdr>
    </w:div>
    <w:div w:id="425734662">
      <w:bodyDiv w:val="1"/>
      <w:marLeft w:val="0"/>
      <w:marRight w:val="0"/>
      <w:marTop w:val="0"/>
      <w:marBottom w:val="0"/>
      <w:divBdr>
        <w:top w:val="none" w:sz="0" w:space="0" w:color="auto"/>
        <w:left w:val="none" w:sz="0" w:space="0" w:color="auto"/>
        <w:bottom w:val="none" w:sz="0" w:space="0" w:color="auto"/>
        <w:right w:val="none" w:sz="0" w:space="0" w:color="auto"/>
      </w:divBdr>
    </w:div>
    <w:div w:id="431122230">
      <w:bodyDiv w:val="1"/>
      <w:marLeft w:val="0"/>
      <w:marRight w:val="0"/>
      <w:marTop w:val="0"/>
      <w:marBottom w:val="0"/>
      <w:divBdr>
        <w:top w:val="none" w:sz="0" w:space="0" w:color="auto"/>
        <w:left w:val="none" w:sz="0" w:space="0" w:color="auto"/>
        <w:bottom w:val="none" w:sz="0" w:space="0" w:color="auto"/>
        <w:right w:val="none" w:sz="0" w:space="0" w:color="auto"/>
      </w:divBdr>
    </w:div>
    <w:div w:id="432283630">
      <w:bodyDiv w:val="1"/>
      <w:marLeft w:val="0"/>
      <w:marRight w:val="0"/>
      <w:marTop w:val="0"/>
      <w:marBottom w:val="0"/>
      <w:divBdr>
        <w:top w:val="none" w:sz="0" w:space="0" w:color="auto"/>
        <w:left w:val="none" w:sz="0" w:space="0" w:color="auto"/>
        <w:bottom w:val="none" w:sz="0" w:space="0" w:color="auto"/>
        <w:right w:val="none" w:sz="0" w:space="0" w:color="auto"/>
      </w:divBdr>
    </w:div>
    <w:div w:id="455833126">
      <w:bodyDiv w:val="1"/>
      <w:marLeft w:val="0"/>
      <w:marRight w:val="0"/>
      <w:marTop w:val="0"/>
      <w:marBottom w:val="0"/>
      <w:divBdr>
        <w:top w:val="none" w:sz="0" w:space="0" w:color="auto"/>
        <w:left w:val="none" w:sz="0" w:space="0" w:color="auto"/>
        <w:bottom w:val="none" w:sz="0" w:space="0" w:color="auto"/>
        <w:right w:val="none" w:sz="0" w:space="0" w:color="auto"/>
      </w:divBdr>
    </w:div>
    <w:div w:id="456608401">
      <w:bodyDiv w:val="1"/>
      <w:marLeft w:val="0"/>
      <w:marRight w:val="0"/>
      <w:marTop w:val="0"/>
      <w:marBottom w:val="0"/>
      <w:divBdr>
        <w:top w:val="none" w:sz="0" w:space="0" w:color="auto"/>
        <w:left w:val="none" w:sz="0" w:space="0" w:color="auto"/>
        <w:bottom w:val="none" w:sz="0" w:space="0" w:color="auto"/>
        <w:right w:val="none" w:sz="0" w:space="0" w:color="auto"/>
      </w:divBdr>
    </w:div>
    <w:div w:id="458305026">
      <w:bodyDiv w:val="1"/>
      <w:marLeft w:val="0"/>
      <w:marRight w:val="0"/>
      <w:marTop w:val="0"/>
      <w:marBottom w:val="0"/>
      <w:divBdr>
        <w:top w:val="none" w:sz="0" w:space="0" w:color="auto"/>
        <w:left w:val="none" w:sz="0" w:space="0" w:color="auto"/>
        <w:bottom w:val="none" w:sz="0" w:space="0" w:color="auto"/>
        <w:right w:val="none" w:sz="0" w:space="0" w:color="auto"/>
      </w:divBdr>
    </w:div>
    <w:div w:id="475226305">
      <w:bodyDiv w:val="1"/>
      <w:marLeft w:val="0"/>
      <w:marRight w:val="0"/>
      <w:marTop w:val="0"/>
      <w:marBottom w:val="0"/>
      <w:divBdr>
        <w:top w:val="none" w:sz="0" w:space="0" w:color="auto"/>
        <w:left w:val="none" w:sz="0" w:space="0" w:color="auto"/>
        <w:bottom w:val="none" w:sz="0" w:space="0" w:color="auto"/>
        <w:right w:val="none" w:sz="0" w:space="0" w:color="auto"/>
      </w:divBdr>
    </w:div>
    <w:div w:id="513761559">
      <w:bodyDiv w:val="1"/>
      <w:marLeft w:val="0"/>
      <w:marRight w:val="0"/>
      <w:marTop w:val="0"/>
      <w:marBottom w:val="0"/>
      <w:divBdr>
        <w:top w:val="none" w:sz="0" w:space="0" w:color="auto"/>
        <w:left w:val="none" w:sz="0" w:space="0" w:color="auto"/>
        <w:bottom w:val="none" w:sz="0" w:space="0" w:color="auto"/>
        <w:right w:val="none" w:sz="0" w:space="0" w:color="auto"/>
      </w:divBdr>
    </w:div>
    <w:div w:id="530069062">
      <w:bodyDiv w:val="1"/>
      <w:marLeft w:val="0"/>
      <w:marRight w:val="0"/>
      <w:marTop w:val="0"/>
      <w:marBottom w:val="0"/>
      <w:divBdr>
        <w:top w:val="none" w:sz="0" w:space="0" w:color="auto"/>
        <w:left w:val="none" w:sz="0" w:space="0" w:color="auto"/>
        <w:bottom w:val="none" w:sz="0" w:space="0" w:color="auto"/>
        <w:right w:val="none" w:sz="0" w:space="0" w:color="auto"/>
      </w:divBdr>
    </w:div>
    <w:div w:id="530924562">
      <w:bodyDiv w:val="1"/>
      <w:marLeft w:val="0"/>
      <w:marRight w:val="0"/>
      <w:marTop w:val="0"/>
      <w:marBottom w:val="0"/>
      <w:divBdr>
        <w:top w:val="none" w:sz="0" w:space="0" w:color="auto"/>
        <w:left w:val="none" w:sz="0" w:space="0" w:color="auto"/>
        <w:bottom w:val="none" w:sz="0" w:space="0" w:color="auto"/>
        <w:right w:val="none" w:sz="0" w:space="0" w:color="auto"/>
      </w:divBdr>
    </w:div>
    <w:div w:id="546180850">
      <w:bodyDiv w:val="1"/>
      <w:marLeft w:val="0"/>
      <w:marRight w:val="0"/>
      <w:marTop w:val="0"/>
      <w:marBottom w:val="0"/>
      <w:divBdr>
        <w:top w:val="none" w:sz="0" w:space="0" w:color="auto"/>
        <w:left w:val="none" w:sz="0" w:space="0" w:color="auto"/>
        <w:bottom w:val="none" w:sz="0" w:space="0" w:color="auto"/>
        <w:right w:val="none" w:sz="0" w:space="0" w:color="auto"/>
      </w:divBdr>
    </w:div>
    <w:div w:id="593900577">
      <w:bodyDiv w:val="1"/>
      <w:marLeft w:val="0"/>
      <w:marRight w:val="0"/>
      <w:marTop w:val="0"/>
      <w:marBottom w:val="0"/>
      <w:divBdr>
        <w:top w:val="none" w:sz="0" w:space="0" w:color="auto"/>
        <w:left w:val="none" w:sz="0" w:space="0" w:color="auto"/>
        <w:bottom w:val="none" w:sz="0" w:space="0" w:color="auto"/>
        <w:right w:val="none" w:sz="0" w:space="0" w:color="auto"/>
      </w:divBdr>
    </w:div>
    <w:div w:id="621500706">
      <w:bodyDiv w:val="1"/>
      <w:marLeft w:val="0"/>
      <w:marRight w:val="0"/>
      <w:marTop w:val="0"/>
      <w:marBottom w:val="0"/>
      <w:divBdr>
        <w:top w:val="none" w:sz="0" w:space="0" w:color="auto"/>
        <w:left w:val="none" w:sz="0" w:space="0" w:color="auto"/>
        <w:bottom w:val="none" w:sz="0" w:space="0" w:color="auto"/>
        <w:right w:val="none" w:sz="0" w:space="0" w:color="auto"/>
      </w:divBdr>
    </w:div>
    <w:div w:id="624123630">
      <w:bodyDiv w:val="1"/>
      <w:marLeft w:val="0"/>
      <w:marRight w:val="0"/>
      <w:marTop w:val="0"/>
      <w:marBottom w:val="0"/>
      <w:divBdr>
        <w:top w:val="none" w:sz="0" w:space="0" w:color="auto"/>
        <w:left w:val="none" w:sz="0" w:space="0" w:color="auto"/>
        <w:bottom w:val="none" w:sz="0" w:space="0" w:color="auto"/>
        <w:right w:val="none" w:sz="0" w:space="0" w:color="auto"/>
      </w:divBdr>
    </w:div>
    <w:div w:id="637303957">
      <w:bodyDiv w:val="1"/>
      <w:marLeft w:val="0"/>
      <w:marRight w:val="0"/>
      <w:marTop w:val="0"/>
      <w:marBottom w:val="0"/>
      <w:divBdr>
        <w:top w:val="none" w:sz="0" w:space="0" w:color="auto"/>
        <w:left w:val="none" w:sz="0" w:space="0" w:color="auto"/>
        <w:bottom w:val="none" w:sz="0" w:space="0" w:color="auto"/>
        <w:right w:val="none" w:sz="0" w:space="0" w:color="auto"/>
      </w:divBdr>
    </w:div>
    <w:div w:id="648168523">
      <w:bodyDiv w:val="1"/>
      <w:marLeft w:val="0"/>
      <w:marRight w:val="0"/>
      <w:marTop w:val="0"/>
      <w:marBottom w:val="0"/>
      <w:divBdr>
        <w:top w:val="none" w:sz="0" w:space="0" w:color="auto"/>
        <w:left w:val="none" w:sz="0" w:space="0" w:color="auto"/>
        <w:bottom w:val="none" w:sz="0" w:space="0" w:color="auto"/>
        <w:right w:val="none" w:sz="0" w:space="0" w:color="auto"/>
      </w:divBdr>
    </w:div>
    <w:div w:id="679311449">
      <w:bodyDiv w:val="1"/>
      <w:marLeft w:val="0"/>
      <w:marRight w:val="0"/>
      <w:marTop w:val="0"/>
      <w:marBottom w:val="0"/>
      <w:divBdr>
        <w:top w:val="none" w:sz="0" w:space="0" w:color="auto"/>
        <w:left w:val="none" w:sz="0" w:space="0" w:color="auto"/>
        <w:bottom w:val="none" w:sz="0" w:space="0" w:color="auto"/>
        <w:right w:val="none" w:sz="0" w:space="0" w:color="auto"/>
      </w:divBdr>
    </w:div>
    <w:div w:id="708646133">
      <w:bodyDiv w:val="1"/>
      <w:marLeft w:val="0"/>
      <w:marRight w:val="0"/>
      <w:marTop w:val="0"/>
      <w:marBottom w:val="0"/>
      <w:divBdr>
        <w:top w:val="none" w:sz="0" w:space="0" w:color="auto"/>
        <w:left w:val="none" w:sz="0" w:space="0" w:color="auto"/>
        <w:bottom w:val="none" w:sz="0" w:space="0" w:color="auto"/>
        <w:right w:val="none" w:sz="0" w:space="0" w:color="auto"/>
      </w:divBdr>
    </w:div>
    <w:div w:id="729183876">
      <w:bodyDiv w:val="1"/>
      <w:marLeft w:val="0"/>
      <w:marRight w:val="0"/>
      <w:marTop w:val="0"/>
      <w:marBottom w:val="0"/>
      <w:divBdr>
        <w:top w:val="none" w:sz="0" w:space="0" w:color="auto"/>
        <w:left w:val="none" w:sz="0" w:space="0" w:color="auto"/>
        <w:bottom w:val="none" w:sz="0" w:space="0" w:color="auto"/>
        <w:right w:val="none" w:sz="0" w:space="0" w:color="auto"/>
      </w:divBdr>
    </w:div>
    <w:div w:id="742265297">
      <w:bodyDiv w:val="1"/>
      <w:marLeft w:val="0"/>
      <w:marRight w:val="0"/>
      <w:marTop w:val="0"/>
      <w:marBottom w:val="0"/>
      <w:divBdr>
        <w:top w:val="none" w:sz="0" w:space="0" w:color="auto"/>
        <w:left w:val="none" w:sz="0" w:space="0" w:color="auto"/>
        <w:bottom w:val="none" w:sz="0" w:space="0" w:color="auto"/>
        <w:right w:val="none" w:sz="0" w:space="0" w:color="auto"/>
      </w:divBdr>
    </w:div>
    <w:div w:id="750201785">
      <w:bodyDiv w:val="1"/>
      <w:marLeft w:val="0"/>
      <w:marRight w:val="0"/>
      <w:marTop w:val="0"/>
      <w:marBottom w:val="0"/>
      <w:divBdr>
        <w:top w:val="none" w:sz="0" w:space="0" w:color="auto"/>
        <w:left w:val="none" w:sz="0" w:space="0" w:color="auto"/>
        <w:bottom w:val="none" w:sz="0" w:space="0" w:color="auto"/>
        <w:right w:val="none" w:sz="0" w:space="0" w:color="auto"/>
      </w:divBdr>
    </w:div>
    <w:div w:id="778112587">
      <w:bodyDiv w:val="1"/>
      <w:marLeft w:val="0"/>
      <w:marRight w:val="0"/>
      <w:marTop w:val="0"/>
      <w:marBottom w:val="0"/>
      <w:divBdr>
        <w:top w:val="none" w:sz="0" w:space="0" w:color="auto"/>
        <w:left w:val="none" w:sz="0" w:space="0" w:color="auto"/>
        <w:bottom w:val="none" w:sz="0" w:space="0" w:color="auto"/>
        <w:right w:val="none" w:sz="0" w:space="0" w:color="auto"/>
      </w:divBdr>
    </w:div>
    <w:div w:id="798378114">
      <w:bodyDiv w:val="1"/>
      <w:marLeft w:val="0"/>
      <w:marRight w:val="0"/>
      <w:marTop w:val="0"/>
      <w:marBottom w:val="0"/>
      <w:divBdr>
        <w:top w:val="none" w:sz="0" w:space="0" w:color="auto"/>
        <w:left w:val="none" w:sz="0" w:space="0" w:color="auto"/>
        <w:bottom w:val="none" w:sz="0" w:space="0" w:color="auto"/>
        <w:right w:val="none" w:sz="0" w:space="0" w:color="auto"/>
      </w:divBdr>
    </w:div>
    <w:div w:id="873269388">
      <w:bodyDiv w:val="1"/>
      <w:marLeft w:val="0"/>
      <w:marRight w:val="0"/>
      <w:marTop w:val="0"/>
      <w:marBottom w:val="0"/>
      <w:divBdr>
        <w:top w:val="none" w:sz="0" w:space="0" w:color="auto"/>
        <w:left w:val="none" w:sz="0" w:space="0" w:color="auto"/>
        <w:bottom w:val="none" w:sz="0" w:space="0" w:color="auto"/>
        <w:right w:val="none" w:sz="0" w:space="0" w:color="auto"/>
      </w:divBdr>
    </w:div>
    <w:div w:id="881163858">
      <w:bodyDiv w:val="1"/>
      <w:marLeft w:val="0"/>
      <w:marRight w:val="0"/>
      <w:marTop w:val="0"/>
      <w:marBottom w:val="0"/>
      <w:divBdr>
        <w:top w:val="none" w:sz="0" w:space="0" w:color="auto"/>
        <w:left w:val="none" w:sz="0" w:space="0" w:color="auto"/>
        <w:bottom w:val="none" w:sz="0" w:space="0" w:color="auto"/>
        <w:right w:val="none" w:sz="0" w:space="0" w:color="auto"/>
      </w:divBdr>
    </w:div>
    <w:div w:id="881288293">
      <w:bodyDiv w:val="1"/>
      <w:marLeft w:val="0"/>
      <w:marRight w:val="0"/>
      <w:marTop w:val="0"/>
      <w:marBottom w:val="0"/>
      <w:divBdr>
        <w:top w:val="none" w:sz="0" w:space="0" w:color="auto"/>
        <w:left w:val="none" w:sz="0" w:space="0" w:color="auto"/>
        <w:bottom w:val="none" w:sz="0" w:space="0" w:color="auto"/>
        <w:right w:val="none" w:sz="0" w:space="0" w:color="auto"/>
      </w:divBdr>
    </w:div>
    <w:div w:id="897979420">
      <w:bodyDiv w:val="1"/>
      <w:marLeft w:val="0"/>
      <w:marRight w:val="0"/>
      <w:marTop w:val="0"/>
      <w:marBottom w:val="0"/>
      <w:divBdr>
        <w:top w:val="none" w:sz="0" w:space="0" w:color="auto"/>
        <w:left w:val="none" w:sz="0" w:space="0" w:color="auto"/>
        <w:bottom w:val="none" w:sz="0" w:space="0" w:color="auto"/>
        <w:right w:val="none" w:sz="0" w:space="0" w:color="auto"/>
      </w:divBdr>
    </w:div>
    <w:div w:id="922953626">
      <w:bodyDiv w:val="1"/>
      <w:marLeft w:val="0"/>
      <w:marRight w:val="0"/>
      <w:marTop w:val="0"/>
      <w:marBottom w:val="0"/>
      <w:divBdr>
        <w:top w:val="none" w:sz="0" w:space="0" w:color="auto"/>
        <w:left w:val="none" w:sz="0" w:space="0" w:color="auto"/>
        <w:bottom w:val="none" w:sz="0" w:space="0" w:color="auto"/>
        <w:right w:val="none" w:sz="0" w:space="0" w:color="auto"/>
      </w:divBdr>
    </w:div>
    <w:div w:id="1029066434">
      <w:bodyDiv w:val="1"/>
      <w:marLeft w:val="0"/>
      <w:marRight w:val="0"/>
      <w:marTop w:val="0"/>
      <w:marBottom w:val="0"/>
      <w:divBdr>
        <w:top w:val="none" w:sz="0" w:space="0" w:color="auto"/>
        <w:left w:val="none" w:sz="0" w:space="0" w:color="auto"/>
        <w:bottom w:val="none" w:sz="0" w:space="0" w:color="auto"/>
        <w:right w:val="none" w:sz="0" w:space="0" w:color="auto"/>
      </w:divBdr>
    </w:div>
    <w:div w:id="1037854255">
      <w:bodyDiv w:val="1"/>
      <w:marLeft w:val="0"/>
      <w:marRight w:val="0"/>
      <w:marTop w:val="0"/>
      <w:marBottom w:val="0"/>
      <w:divBdr>
        <w:top w:val="none" w:sz="0" w:space="0" w:color="auto"/>
        <w:left w:val="none" w:sz="0" w:space="0" w:color="auto"/>
        <w:bottom w:val="none" w:sz="0" w:space="0" w:color="auto"/>
        <w:right w:val="none" w:sz="0" w:space="0" w:color="auto"/>
      </w:divBdr>
    </w:div>
    <w:div w:id="1092973363">
      <w:bodyDiv w:val="1"/>
      <w:marLeft w:val="0"/>
      <w:marRight w:val="0"/>
      <w:marTop w:val="0"/>
      <w:marBottom w:val="0"/>
      <w:divBdr>
        <w:top w:val="none" w:sz="0" w:space="0" w:color="auto"/>
        <w:left w:val="none" w:sz="0" w:space="0" w:color="auto"/>
        <w:bottom w:val="none" w:sz="0" w:space="0" w:color="auto"/>
        <w:right w:val="none" w:sz="0" w:space="0" w:color="auto"/>
      </w:divBdr>
    </w:div>
    <w:div w:id="1136876146">
      <w:bodyDiv w:val="1"/>
      <w:marLeft w:val="0"/>
      <w:marRight w:val="0"/>
      <w:marTop w:val="0"/>
      <w:marBottom w:val="0"/>
      <w:divBdr>
        <w:top w:val="none" w:sz="0" w:space="0" w:color="auto"/>
        <w:left w:val="none" w:sz="0" w:space="0" w:color="auto"/>
        <w:bottom w:val="none" w:sz="0" w:space="0" w:color="auto"/>
        <w:right w:val="none" w:sz="0" w:space="0" w:color="auto"/>
      </w:divBdr>
    </w:div>
    <w:div w:id="1170370131">
      <w:bodyDiv w:val="1"/>
      <w:marLeft w:val="0"/>
      <w:marRight w:val="0"/>
      <w:marTop w:val="0"/>
      <w:marBottom w:val="0"/>
      <w:divBdr>
        <w:top w:val="none" w:sz="0" w:space="0" w:color="auto"/>
        <w:left w:val="none" w:sz="0" w:space="0" w:color="auto"/>
        <w:bottom w:val="none" w:sz="0" w:space="0" w:color="auto"/>
        <w:right w:val="none" w:sz="0" w:space="0" w:color="auto"/>
      </w:divBdr>
    </w:div>
    <w:div w:id="1184325971">
      <w:bodyDiv w:val="1"/>
      <w:marLeft w:val="0"/>
      <w:marRight w:val="0"/>
      <w:marTop w:val="0"/>
      <w:marBottom w:val="0"/>
      <w:divBdr>
        <w:top w:val="none" w:sz="0" w:space="0" w:color="auto"/>
        <w:left w:val="none" w:sz="0" w:space="0" w:color="auto"/>
        <w:bottom w:val="none" w:sz="0" w:space="0" w:color="auto"/>
        <w:right w:val="none" w:sz="0" w:space="0" w:color="auto"/>
      </w:divBdr>
    </w:div>
    <w:div w:id="1196382856">
      <w:bodyDiv w:val="1"/>
      <w:marLeft w:val="0"/>
      <w:marRight w:val="0"/>
      <w:marTop w:val="0"/>
      <w:marBottom w:val="0"/>
      <w:divBdr>
        <w:top w:val="none" w:sz="0" w:space="0" w:color="auto"/>
        <w:left w:val="none" w:sz="0" w:space="0" w:color="auto"/>
        <w:bottom w:val="none" w:sz="0" w:space="0" w:color="auto"/>
        <w:right w:val="none" w:sz="0" w:space="0" w:color="auto"/>
      </w:divBdr>
    </w:div>
    <w:div w:id="1213468969">
      <w:bodyDiv w:val="1"/>
      <w:marLeft w:val="0"/>
      <w:marRight w:val="0"/>
      <w:marTop w:val="0"/>
      <w:marBottom w:val="0"/>
      <w:divBdr>
        <w:top w:val="none" w:sz="0" w:space="0" w:color="auto"/>
        <w:left w:val="none" w:sz="0" w:space="0" w:color="auto"/>
        <w:bottom w:val="none" w:sz="0" w:space="0" w:color="auto"/>
        <w:right w:val="none" w:sz="0" w:space="0" w:color="auto"/>
      </w:divBdr>
    </w:div>
    <w:div w:id="1230731086">
      <w:bodyDiv w:val="1"/>
      <w:marLeft w:val="0"/>
      <w:marRight w:val="0"/>
      <w:marTop w:val="0"/>
      <w:marBottom w:val="0"/>
      <w:divBdr>
        <w:top w:val="none" w:sz="0" w:space="0" w:color="auto"/>
        <w:left w:val="none" w:sz="0" w:space="0" w:color="auto"/>
        <w:bottom w:val="none" w:sz="0" w:space="0" w:color="auto"/>
        <w:right w:val="none" w:sz="0" w:space="0" w:color="auto"/>
      </w:divBdr>
    </w:div>
    <w:div w:id="1238175011">
      <w:bodyDiv w:val="1"/>
      <w:marLeft w:val="0"/>
      <w:marRight w:val="0"/>
      <w:marTop w:val="0"/>
      <w:marBottom w:val="0"/>
      <w:divBdr>
        <w:top w:val="none" w:sz="0" w:space="0" w:color="auto"/>
        <w:left w:val="none" w:sz="0" w:space="0" w:color="auto"/>
        <w:bottom w:val="none" w:sz="0" w:space="0" w:color="auto"/>
        <w:right w:val="none" w:sz="0" w:space="0" w:color="auto"/>
      </w:divBdr>
    </w:div>
    <w:div w:id="1242910994">
      <w:bodyDiv w:val="1"/>
      <w:marLeft w:val="0"/>
      <w:marRight w:val="0"/>
      <w:marTop w:val="0"/>
      <w:marBottom w:val="0"/>
      <w:divBdr>
        <w:top w:val="none" w:sz="0" w:space="0" w:color="auto"/>
        <w:left w:val="none" w:sz="0" w:space="0" w:color="auto"/>
        <w:bottom w:val="none" w:sz="0" w:space="0" w:color="auto"/>
        <w:right w:val="none" w:sz="0" w:space="0" w:color="auto"/>
      </w:divBdr>
    </w:div>
    <w:div w:id="1262761965">
      <w:bodyDiv w:val="1"/>
      <w:marLeft w:val="0"/>
      <w:marRight w:val="0"/>
      <w:marTop w:val="0"/>
      <w:marBottom w:val="0"/>
      <w:divBdr>
        <w:top w:val="none" w:sz="0" w:space="0" w:color="auto"/>
        <w:left w:val="none" w:sz="0" w:space="0" w:color="auto"/>
        <w:bottom w:val="none" w:sz="0" w:space="0" w:color="auto"/>
        <w:right w:val="none" w:sz="0" w:space="0" w:color="auto"/>
      </w:divBdr>
    </w:div>
    <w:div w:id="1281451223">
      <w:bodyDiv w:val="1"/>
      <w:marLeft w:val="0"/>
      <w:marRight w:val="0"/>
      <w:marTop w:val="0"/>
      <w:marBottom w:val="0"/>
      <w:divBdr>
        <w:top w:val="none" w:sz="0" w:space="0" w:color="auto"/>
        <w:left w:val="none" w:sz="0" w:space="0" w:color="auto"/>
        <w:bottom w:val="none" w:sz="0" w:space="0" w:color="auto"/>
        <w:right w:val="none" w:sz="0" w:space="0" w:color="auto"/>
      </w:divBdr>
    </w:div>
    <w:div w:id="1288513522">
      <w:bodyDiv w:val="1"/>
      <w:marLeft w:val="0"/>
      <w:marRight w:val="0"/>
      <w:marTop w:val="0"/>
      <w:marBottom w:val="0"/>
      <w:divBdr>
        <w:top w:val="none" w:sz="0" w:space="0" w:color="auto"/>
        <w:left w:val="none" w:sz="0" w:space="0" w:color="auto"/>
        <w:bottom w:val="none" w:sz="0" w:space="0" w:color="auto"/>
        <w:right w:val="none" w:sz="0" w:space="0" w:color="auto"/>
      </w:divBdr>
    </w:div>
    <w:div w:id="1319531101">
      <w:bodyDiv w:val="1"/>
      <w:marLeft w:val="0"/>
      <w:marRight w:val="0"/>
      <w:marTop w:val="0"/>
      <w:marBottom w:val="0"/>
      <w:divBdr>
        <w:top w:val="none" w:sz="0" w:space="0" w:color="auto"/>
        <w:left w:val="none" w:sz="0" w:space="0" w:color="auto"/>
        <w:bottom w:val="none" w:sz="0" w:space="0" w:color="auto"/>
        <w:right w:val="none" w:sz="0" w:space="0" w:color="auto"/>
      </w:divBdr>
    </w:div>
    <w:div w:id="1391030190">
      <w:bodyDiv w:val="1"/>
      <w:marLeft w:val="0"/>
      <w:marRight w:val="0"/>
      <w:marTop w:val="0"/>
      <w:marBottom w:val="0"/>
      <w:divBdr>
        <w:top w:val="none" w:sz="0" w:space="0" w:color="auto"/>
        <w:left w:val="none" w:sz="0" w:space="0" w:color="auto"/>
        <w:bottom w:val="none" w:sz="0" w:space="0" w:color="auto"/>
        <w:right w:val="none" w:sz="0" w:space="0" w:color="auto"/>
      </w:divBdr>
    </w:div>
    <w:div w:id="1400061107">
      <w:bodyDiv w:val="1"/>
      <w:marLeft w:val="0"/>
      <w:marRight w:val="0"/>
      <w:marTop w:val="0"/>
      <w:marBottom w:val="0"/>
      <w:divBdr>
        <w:top w:val="none" w:sz="0" w:space="0" w:color="auto"/>
        <w:left w:val="none" w:sz="0" w:space="0" w:color="auto"/>
        <w:bottom w:val="none" w:sz="0" w:space="0" w:color="auto"/>
        <w:right w:val="none" w:sz="0" w:space="0" w:color="auto"/>
      </w:divBdr>
    </w:div>
    <w:div w:id="1408989691">
      <w:bodyDiv w:val="1"/>
      <w:marLeft w:val="0"/>
      <w:marRight w:val="0"/>
      <w:marTop w:val="0"/>
      <w:marBottom w:val="0"/>
      <w:divBdr>
        <w:top w:val="none" w:sz="0" w:space="0" w:color="auto"/>
        <w:left w:val="none" w:sz="0" w:space="0" w:color="auto"/>
        <w:bottom w:val="none" w:sz="0" w:space="0" w:color="auto"/>
        <w:right w:val="none" w:sz="0" w:space="0" w:color="auto"/>
      </w:divBdr>
    </w:div>
    <w:div w:id="1409883878">
      <w:bodyDiv w:val="1"/>
      <w:marLeft w:val="0"/>
      <w:marRight w:val="0"/>
      <w:marTop w:val="0"/>
      <w:marBottom w:val="0"/>
      <w:divBdr>
        <w:top w:val="none" w:sz="0" w:space="0" w:color="auto"/>
        <w:left w:val="none" w:sz="0" w:space="0" w:color="auto"/>
        <w:bottom w:val="none" w:sz="0" w:space="0" w:color="auto"/>
        <w:right w:val="none" w:sz="0" w:space="0" w:color="auto"/>
      </w:divBdr>
    </w:div>
    <w:div w:id="1420560751">
      <w:bodyDiv w:val="1"/>
      <w:marLeft w:val="0"/>
      <w:marRight w:val="0"/>
      <w:marTop w:val="0"/>
      <w:marBottom w:val="0"/>
      <w:divBdr>
        <w:top w:val="none" w:sz="0" w:space="0" w:color="auto"/>
        <w:left w:val="none" w:sz="0" w:space="0" w:color="auto"/>
        <w:bottom w:val="none" w:sz="0" w:space="0" w:color="auto"/>
        <w:right w:val="none" w:sz="0" w:space="0" w:color="auto"/>
      </w:divBdr>
      <w:divsChild>
        <w:div w:id="1185048497">
          <w:marLeft w:val="0"/>
          <w:marRight w:val="0"/>
          <w:marTop w:val="0"/>
          <w:marBottom w:val="0"/>
          <w:divBdr>
            <w:top w:val="none" w:sz="0" w:space="0" w:color="auto"/>
            <w:left w:val="none" w:sz="0" w:space="0" w:color="auto"/>
            <w:bottom w:val="none" w:sz="0" w:space="0" w:color="auto"/>
            <w:right w:val="none" w:sz="0" w:space="0" w:color="auto"/>
          </w:divBdr>
        </w:div>
        <w:div w:id="679966556">
          <w:marLeft w:val="0"/>
          <w:marRight w:val="0"/>
          <w:marTop w:val="0"/>
          <w:marBottom w:val="0"/>
          <w:divBdr>
            <w:top w:val="none" w:sz="0" w:space="0" w:color="auto"/>
            <w:left w:val="none" w:sz="0" w:space="0" w:color="auto"/>
            <w:bottom w:val="none" w:sz="0" w:space="0" w:color="auto"/>
            <w:right w:val="none" w:sz="0" w:space="0" w:color="auto"/>
          </w:divBdr>
        </w:div>
        <w:div w:id="928199514">
          <w:marLeft w:val="0"/>
          <w:marRight w:val="0"/>
          <w:marTop w:val="0"/>
          <w:marBottom w:val="0"/>
          <w:divBdr>
            <w:top w:val="none" w:sz="0" w:space="0" w:color="auto"/>
            <w:left w:val="none" w:sz="0" w:space="0" w:color="auto"/>
            <w:bottom w:val="none" w:sz="0" w:space="0" w:color="auto"/>
            <w:right w:val="none" w:sz="0" w:space="0" w:color="auto"/>
          </w:divBdr>
        </w:div>
        <w:div w:id="615252161">
          <w:marLeft w:val="0"/>
          <w:marRight w:val="0"/>
          <w:marTop w:val="0"/>
          <w:marBottom w:val="0"/>
          <w:divBdr>
            <w:top w:val="none" w:sz="0" w:space="0" w:color="auto"/>
            <w:left w:val="none" w:sz="0" w:space="0" w:color="auto"/>
            <w:bottom w:val="none" w:sz="0" w:space="0" w:color="auto"/>
            <w:right w:val="none" w:sz="0" w:space="0" w:color="auto"/>
          </w:divBdr>
        </w:div>
        <w:div w:id="1880391124">
          <w:marLeft w:val="0"/>
          <w:marRight w:val="0"/>
          <w:marTop w:val="0"/>
          <w:marBottom w:val="0"/>
          <w:divBdr>
            <w:top w:val="none" w:sz="0" w:space="0" w:color="auto"/>
            <w:left w:val="none" w:sz="0" w:space="0" w:color="auto"/>
            <w:bottom w:val="none" w:sz="0" w:space="0" w:color="auto"/>
            <w:right w:val="none" w:sz="0" w:space="0" w:color="auto"/>
          </w:divBdr>
        </w:div>
      </w:divsChild>
    </w:div>
    <w:div w:id="1426145054">
      <w:bodyDiv w:val="1"/>
      <w:marLeft w:val="0"/>
      <w:marRight w:val="0"/>
      <w:marTop w:val="0"/>
      <w:marBottom w:val="0"/>
      <w:divBdr>
        <w:top w:val="none" w:sz="0" w:space="0" w:color="auto"/>
        <w:left w:val="none" w:sz="0" w:space="0" w:color="auto"/>
        <w:bottom w:val="none" w:sz="0" w:space="0" w:color="auto"/>
        <w:right w:val="none" w:sz="0" w:space="0" w:color="auto"/>
      </w:divBdr>
    </w:div>
    <w:div w:id="1432821070">
      <w:bodyDiv w:val="1"/>
      <w:marLeft w:val="0"/>
      <w:marRight w:val="0"/>
      <w:marTop w:val="0"/>
      <w:marBottom w:val="0"/>
      <w:divBdr>
        <w:top w:val="none" w:sz="0" w:space="0" w:color="auto"/>
        <w:left w:val="none" w:sz="0" w:space="0" w:color="auto"/>
        <w:bottom w:val="none" w:sz="0" w:space="0" w:color="auto"/>
        <w:right w:val="none" w:sz="0" w:space="0" w:color="auto"/>
      </w:divBdr>
    </w:div>
    <w:div w:id="1450902108">
      <w:bodyDiv w:val="1"/>
      <w:marLeft w:val="0"/>
      <w:marRight w:val="0"/>
      <w:marTop w:val="0"/>
      <w:marBottom w:val="0"/>
      <w:divBdr>
        <w:top w:val="none" w:sz="0" w:space="0" w:color="auto"/>
        <w:left w:val="none" w:sz="0" w:space="0" w:color="auto"/>
        <w:bottom w:val="none" w:sz="0" w:space="0" w:color="auto"/>
        <w:right w:val="none" w:sz="0" w:space="0" w:color="auto"/>
      </w:divBdr>
    </w:div>
    <w:div w:id="1477146826">
      <w:bodyDiv w:val="1"/>
      <w:marLeft w:val="0"/>
      <w:marRight w:val="0"/>
      <w:marTop w:val="0"/>
      <w:marBottom w:val="0"/>
      <w:divBdr>
        <w:top w:val="none" w:sz="0" w:space="0" w:color="auto"/>
        <w:left w:val="none" w:sz="0" w:space="0" w:color="auto"/>
        <w:bottom w:val="none" w:sz="0" w:space="0" w:color="auto"/>
        <w:right w:val="none" w:sz="0" w:space="0" w:color="auto"/>
      </w:divBdr>
    </w:div>
    <w:div w:id="1478498623">
      <w:bodyDiv w:val="1"/>
      <w:marLeft w:val="0"/>
      <w:marRight w:val="0"/>
      <w:marTop w:val="0"/>
      <w:marBottom w:val="0"/>
      <w:divBdr>
        <w:top w:val="none" w:sz="0" w:space="0" w:color="auto"/>
        <w:left w:val="none" w:sz="0" w:space="0" w:color="auto"/>
        <w:bottom w:val="none" w:sz="0" w:space="0" w:color="auto"/>
        <w:right w:val="none" w:sz="0" w:space="0" w:color="auto"/>
      </w:divBdr>
    </w:div>
    <w:div w:id="1487279562">
      <w:bodyDiv w:val="1"/>
      <w:marLeft w:val="0"/>
      <w:marRight w:val="0"/>
      <w:marTop w:val="0"/>
      <w:marBottom w:val="0"/>
      <w:divBdr>
        <w:top w:val="none" w:sz="0" w:space="0" w:color="auto"/>
        <w:left w:val="none" w:sz="0" w:space="0" w:color="auto"/>
        <w:bottom w:val="none" w:sz="0" w:space="0" w:color="auto"/>
        <w:right w:val="none" w:sz="0" w:space="0" w:color="auto"/>
      </w:divBdr>
    </w:div>
    <w:div w:id="1492523313">
      <w:bodyDiv w:val="1"/>
      <w:marLeft w:val="0"/>
      <w:marRight w:val="0"/>
      <w:marTop w:val="0"/>
      <w:marBottom w:val="0"/>
      <w:divBdr>
        <w:top w:val="none" w:sz="0" w:space="0" w:color="auto"/>
        <w:left w:val="none" w:sz="0" w:space="0" w:color="auto"/>
        <w:bottom w:val="none" w:sz="0" w:space="0" w:color="auto"/>
        <w:right w:val="none" w:sz="0" w:space="0" w:color="auto"/>
      </w:divBdr>
    </w:div>
    <w:div w:id="1511261239">
      <w:bodyDiv w:val="1"/>
      <w:marLeft w:val="0"/>
      <w:marRight w:val="0"/>
      <w:marTop w:val="0"/>
      <w:marBottom w:val="0"/>
      <w:divBdr>
        <w:top w:val="none" w:sz="0" w:space="0" w:color="auto"/>
        <w:left w:val="none" w:sz="0" w:space="0" w:color="auto"/>
        <w:bottom w:val="none" w:sz="0" w:space="0" w:color="auto"/>
        <w:right w:val="none" w:sz="0" w:space="0" w:color="auto"/>
      </w:divBdr>
    </w:div>
    <w:div w:id="1516455206">
      <w:bodyDiv w:val="1"/>
      <w:marLeft w:val="0"/>
      <w:marRight w:val="0"/>
      <w:marTop w:val="0"/>
      <w:marBottom w:val="0"/>
      <w:divBdr>
        <w:top w:val="none" w:sz="0" w:space="0" w:color="auto"/>
        <w:left w:val="none" w:sz="0" w:space="0" w:color="auto"/>
        <w:bottom w:val="none" w:sz="0" w:space="0" w:color="auto"/>
        <w:right w:val="none" w:sz="0" w:space="0" w:color="auto"/>
      </w:divBdr>
    </w:div>
    <w:div w:id="1518426769">
      <w:bodyDiv w:val="1"/>
      <w:marLeft w:val="0"/>
      <w:marRight w:val="0"/>
      <w:marTop w:val="0"/>
      <w:marBottom w:val="0"/>
      <w:divBdr>
        <w:top w:val="none" w:sz="0" w:space="0" w:color="auto"/>
        <w:left w:val="none" w:sz="0" w:space="0" w:color="auto"/>
        <w:bottom w:val="none" w:sz="0" w:space="0" w:color="auto"/>
        <w:right w:val="none" w:sz="0" w:space="0" w:color="auto"/>
      </w:divBdr>
    </w:div>
    <w:div w:id="1538158008">
      <w:bodyDiv w:val="1"/>
      <w:marLeft w:val="0"/>
      <w:marRight w:val="0"/>
      <w:marTop w:val="0"/>
      <w:marBottom w:val="0"/>
      <w:divBdr>
        <w:top w:val="none" w:sz="0" w:space="0" w:color="auto"/>
        <w:left w:val="none" w:sz="0" w:space="0" w:color="auto"/>
        <w:bottom w:val="none" w:sz="0" w:space="0" w:color="auto"/>
        <w:right w:val="none" w:sz="0" w:space="0" w:color="auto"/>
      </w:divBdr>
    </w:div>
    <w:div w:id="1555114590">
      <w:bodyDiv w:val="1"/>
      <w:marLeft w:val="0"/>
      <w:marRight w:val="0"/>
      <w:marTop w:val="0"/>
      <w:marBottom w:val="0"/>
      <w:divBdr>
        <w:top w:val="none" w:sz="0" w:space="0" w:color="auto"/>
        <w:left w:val="none" w:sz="0" w:space="0" w:color="auto"/>
        <w:bottom w:val="none" w:sz="0" w:space="0" w:color="auto"/>
        <w:right w:val="none" w:sz="0" w:space="0" w:color="auto"/>
      </w:divBdr>
    </w:div>
    <w:div w:id="1586957829">
      <w:bodyDiv w:val="1"/>
      <w:marLeft w:val="0"/>
      <w:marRight w:val="0"/>
      <w:marTop w:val="0"/>
      <w:marBottom w:val="0"/>
      <w:divBdr>
        <w:top w:val="none" w:sz="0" w:space="0" w:color="auto"/>
        <w:left w:val="none" w:sz="0" w:space="0" w:color="auto"/>
        <w:bottom w:val="none" w:sz="0" w:space="0" w:color="auto"/>
        <w:right w:val="none" w:sz="0" w:space="0" w:color="auto"/>
      </w:divBdr>
    </w:div>
    <w:div w:id="1607735140">
      <w:bodyDiv w:val="1"/>
      <w:marLeft w:val="0"/>
      <w:marRight w:val="0"/>
      <w:marTop w:val="0"/>
      <w:marBottom w:val="0"/>
      <w:divBdr>
        <w:top w:val="none" w:sz="0" w:space="0" w:color="auto"/>
        <w:left w:val="none" w:sz="0" w:space="0" w:color="auto"/>
        <w:bottom w:val="none" w:sz="0" w:space="0" w:color="auto"/>
        <w:right w:val="none" w:sz="0" w:space="0" w:color="auto"/>
      </w:divBdr>
    </w:div>
    <w:div w:id="1626234113">
      <w:bodyDiv w:val="1"/>
      <w:marLeft w:val="0"/>
      <w:marRight w:val="0"/>
      <w:marTop w:val="0"/>
      <w:marBottom w:val="0"/>
      <w:divBdr>
        <w:top w:val="none" w:sz="0" w:space="0" w:color="auto"/>
        <w:left w:val="none" w:sz="0" w:space="0" w:color="auto"/>
        <w:bottom w:val="none" w:sz="0" w:space="0" w:color="auto"/>
        <w:right w:val="none" w:sz="0" w:space="0" w:color="auto"/>
      </w:divBdr>
    </w:div>
    <w:div w:id="1683436035">
      <w:bodyDiv w:val="1"/>
      <w:marLeft w:val="0"/>
      <w:marRight w:val="0"/>
      <w:marTop w:val="0"/>
      <w:marBottom w:val="0"/>
      <w:divBdr>
        <w:top w:val="none" w:sz="0" w:space="0" w:color="auto"/>
        <w:left w:val="none" w:sz="0" w:space="0" w:color="auto"/>
        <w:bottom w:val="none" w:sz="0" w:space="0" w:color="auto"/>
        <w:right w:val="none" w:sz="0" w:space="0" w:color="auto"/>
      </w:divBdr>
    </w:div>
    <w:div w:id="1687437862">
      <w:bodyDiv w:val="1"/>
      <w:marLeft w:val="0"/>
      <w:marRight w:val="0"/>
      <w:marTop w:val="0"/>
      <w:marBottom w:val="0"/>
      <w:divBdr>
        <w:top w:val="none" w:sz="0" w:space="0" w:color="auto"/>
        <w:left w:val="none" w:sz="0" w:space="0" w:color="auto"/>
        <w:bottom w:val="none" w:sz="0" w:space="0" w:color="auto"/>
        <w:right w:val="none" w:sz="0" w:space="0" w:color="auto"/>
      </w:divBdr>
    </w:div>
    <w:div w:id="1700625911">
      <w:bodyDiv w:val="1"/>
      <w:marLeft w:val="0"/>
      <w:marRight w:val="0"/>
      <w:marTop w:val="0"/>
      <w:marBottom w:val="0"/>
      <w:divBdr>
        <w:top w:val="none" w:sz="0" w:space="0" w:color="auto"/>
        <w:left w:val="none" w:sz="0" w:space="0" w:color="auto"/>
        <w:bottom w:val="none" w:sz="0" w:space="0" w:color="auto"/>
        <w:right w:val="none" w:sz="0" w:space="0" w:color="auto"/>
      </w:divBdr>
      <w:divsChild>
        <w:div w:id="179978083">
          <w:marLeft w:val="0"/>
          <w:marRight w:val="0"/>
          <w:marTop w:val="0"/>
          <w:marBottom w:val="0"/>
          <w:divBdr>
            <w:top w:val="none" w:sz="0" w:space="0" w:color="auto"/>
            <w:left w:val="none" w:sz="0" w:space="0" w:color="auto"/>
            <w:bottom w:val="none" w:sz="0" w:space="0" w:color="auto"/>
            <w:right w:val="none" w:sz="0" w:space="0" w:color="auto"/>
          </w:divBdr>
        </w:div>
      </w:divsChild>
    </w:div>
    <w:div w:id="1712611283">
      <w:bodyDiv w:val="1"/>
      <w:marLeft w:val="0"/>
      <w:marRight w:val="0"/>
      <w:marTop w:val="0"/>
      <w:marBottom w:val="0"/>
      <w:divBdr>
        <w:top w:val="none" w:sz="0" w:space="0" w:color="auto"/>
        <w:left w:val="none" w:sz="0" w:space="0" w:color="auto"/>
        <w:bottom w:val="none" w:sz="0" w:space="0" w:color="auto"/>
        <w:right w:val="none" w:sz="0" w:space="0" w:color="auto"/>
      </w:divBdr>
    </w:div>
    <w:div w:id="1744453841">
      <w:bodyDiv w:val="1"/>
      <w:marLeft w:val="0"/>
      <w:marRight w:val="0"/>
      <w:marTop w:val="0"/>
      <w:marBottom w:val="0"/>
      <w:divBdr>
        <w:top w:val="none" w:sz="0" w:space="0" w:color="auto"/>
        <w:left w:val="none" w:sz="0" w:space="0" w:color="auto"/>
        <w:bottom w:val="none" w:sz="0" w:space="0" w:color="auto"/>
        <w:right w:val="none" w:sz="0" w:space="0" w:color="auto"/>
      </w:divBdr>
    </w:div>
    <w:div w:id="1750270550">
      <w:bodyDiv w:val="1"/>
      <w:marLeft w:val="0"/>
      <w:marRight w:val="0"/>
      <w:marTop w:val="0"/>
      <w:marBottom w:val="0"/>
      <w:divBdr>
        <w:top w:val="none" w:sz="0" w:space="0" w:color="auto"/>
        <w:left w:val="none" w:sz="0" w:space="0" w:color="auto"/>
        <w:bottom w:val="none" w:sz="0" w:space="0" w:color="auto"/>
        <w:right w:val="none" w:sz="0" w:space="0" w:color="auto"/>
      </w:divBdr>
    </w:div>
    <w:div w:id="1771310551">
      <w:bodyDiv w:val="1"/>
      <w:marLeft w:val="0"/>
      <w:marRight w:val="0"/>
      <w:marTop w:val="0"/>
      <w:marBottom w:val="0"/>
      <w:divBdr>
        <w:top w:val="none" w:sz="0" w:space="0" w:color="auto"/>
        <w:left w:val="none" w:sz="0" w:space="0" w:color="auto"/>
        <w:bottom w:val="none" w:sz="0" w:space="0" w:color="auto"/>
        <w:right w:val="none" w:sz="0" w:space="0" w:color="auto"/>
      </w:divBdr>
    </w:div>
    <w:div w:id="1782727137">
      <w:bodyDiv w:val="1"/>
      <w:marLeft w:val="0"/>
      <w:marRight w:val="0"/>
      <w:marTop w:val="0"/>
      <w:marBottom w:val="0"/>
      <w:divBdr>
        <w:top w:val="none" w:sz="0" w:space="0" w:color="auto"/>
        <w:left w:val="none" w:sz="0" w:space="0" w:color="auto"/>
        <w:bottom w:val="none" w:sz="0" w:space="0" w:color="auto"/>
        <w:right w:val="none" w:sz="0" w:space="0" w:color="auto"/>
      </w:divBdr>
    </w:div>
    <w:div w:id="1807972229">
      <w:bodyDiv w:val="1"/>
      <w:marLeft w:val="0"/>
      <w:marRight w:val="0"/>
      <w:marTop w:val="0"/>
      <w:marBottom w:val="0"/>
      <w:divBdr>
        <w:top w:val="none" w:sz="0" w:space="0" w:color="auto"/>
        <w:left w:val="none" w:sz="0" w:space="0" w:color="auto"/>
        <w:bottom w:val="none" w:sz="0" w:space="0" w:color="auto"/>
        <w:right w:val="none" w:sz="0" w:space="0" w:color="auto"/>
      </w:divBdr>
    </w:div>
    <w:div w:id="1815373256">
      <w:bodyDiv w:val="1"/>
      <w:marLeft w:val="0"/>
      <w:marRight w:val="0"/>
      <w:marTop w:val="0"/>
      <w:marBottom w:val="0"/>
      <w:divBdr>
        <w:top w:val="none" w:sz="0" w:space="0" w:color="auto"/>
        <w:left w:val="none" w:sz="0" w:space="0" w:color="auto"/>
        <w:bottom w:val="none" w:sz="0" w:space="0" w:color="auto"/>
        <w:right w:val="none" w:sz="0" w:space="0" w:color="auto"/>
      </w:divBdr>
    </w:div>
    <w:div w:id="1816482031">
      <w:bodyDiv w:val="1"/>
      <w:marLeft w:val="0"/>
      <w:marRight w:val="0"/>
      <w:marTop w:val="0"/>
      <w:marBottom w:val="0"/>
      <w:divBdr>
        <w:top w:val="none" w:sz="0" w:space="0" w:color="auto"/>
        <w:left w:val="none" w:sz="0" w:space="0" w:color="auto"/>
        <w:bottom w:val="none" w:sz="0" w:space="0" w:color="auto"/>
        <w:right w:val="none" w:sz="0" w:space="0" w:color="auto"/>
      </w:divBdr>
    </w:div>
    <w:div w:id="1824276427">
      <w:bodyDiv w:val="1"/>
      <w:marLeft w:val="0"/>
      <w:marRight w:val="0"/>
      <w:marTop w:val="0"/>
      <w:marBottom w:val="0"/>
      <w:divBdr>
        <w:top w:val="none" w:sz="0" w:space="0" w:color="auto"/>
        <w:left w:val="none" w:sz="0" w:space="0" w:color="auto"/>
        <w:bottom w:val="none" w:sz="0" w:space="0" w:color="auto"/>
        <w:right w:val="none" w:sz="0" w:space="0" w:color="auto"/>
      </w:divBdr>
    </w:div>
    <w:div w:id="1845197712">
      <w:bodyDiv w:val="1"/>
      <w:marLeft w:val="0"/>
      <w:marRight w:val="0"/>
      <w:marTop w:val="0"/>
      <w:marBottom w:val="0"/>
      <w:divBdr>
        <w:top w:val="none" w:sz="0" w:space="0" w:color="auto"/>
        <w:left w:val="none" w:sz="0" w:space="0" w:color="auto"/>
        <w:bottom w:val="none" w:sz="0" w:space="0" w:color="auto"/>
        <w:right w:val="none" w:sz="0" w:space="0" w:color="auto"/>
      </w:divBdr>
    </w:div>
    <w:div w:id="1867207860">
      <w:bodyDiv w:val="1"/>
      <w:marLeft w:val="0"/>
      <w:marRight w:val="0"/>
      <w:marTop w:val="0"/>
      <w:marBottom w:val="0"/>
      <w:divBdr>
        <w:top w:val="none" w:sz="0" w:space="0" w:color="auto"/>
        <w:left w:val="none" w:sz="0" w:space="0" w:color="auto"/>
        <w:bottom w:val="none" w:sz="0" w:space="0" w:color="auto"/>
        <w:right w:val="none" w:sz="0" w:space="0" w:color="auto"/>
      </w:divBdr>
    </w:div>
    <w:div w:id="1959098855">
      <w:bodyDiv w:val="1"/>
      <w:marLeft w:val="0"/>
      <w:marRight w:val="0"/>
      <w:marTop w:val="0"/>
      <w:marBottom w:val="0"/>
      <w:divBdr>
        <w:top w:val="none" w:sz="0" w:space="0" w:color="auto"/>
        <w:left w:val="none" w:sz="0" w:space="0" w:color="auto"/>
        <w:bottom w:val="none" w:sz="0" w:space="0" w:color="auto"/>
        <w:right w:val="none" w:sz="0" w:space="0" w:color="auto"/>
      </w:divBdr>
    </w:div>
    <w:div w:id="1959488174">
      <w:bodyDiv w:val="1"/>
      <w:marLeft w:val="0"/>
      <w:marRight w:val="0"/>
      <w:marTop w:val="0"/>
      <w:marBottom w:val="0"/>
      <w:divBdr>
        <w:top w:val="none" w:sz="0" w:space="0" w:color="auto"/>
        <w:left w:val="none" w:sz="0" w:space="0" w:color="auto"/>
        <w:bottom w:val="none" w:sz="0" w:space="0" w:color="auto"/>
        <w:right w:val="none" w:sz="0" w:space="0" w:color="auto"/>
      </w:divBdr>
    </w:div>
    <w:div w:id="1961376806">
      <w:bodyDiv w:val="1"/>
      <w:marLeft w:val="0"/>
      <w:marRight w:val="0"/>
      <w:marTop w:val="0"/>
      <w:marBottom w:val="0"/>
      <w:divBdr>
        <w:top w:val="none" w:sz="0" w:space="0" w:color="auto"/>
        <w:left w:val="none" w:sz="0" w:space="0" w:color="auto"/>
        <w:bottom w:val="none" w:sz="0" w:space="0" w:color="auto"/>
        <w:right w:val="none" w:sz="0" w:space="0" w:color="auto"/>
      </w:divBdr>
    </w:div>
    <w:div w:id="1983340143">
      <w:bodyDiv w:val="1"/>
      <w:marLeft w:val="0"/>
      <w:marRight w:val="0"/>
      <w:marTop w:val="0"/>
      <w:marBottom w:val="0"/>
      <w:divBdr>
        <w:top w:val="none" w:sz="0" w:space="0" w:color="auto"/>
        <w:left w:val="none" w:sz="0" w:space="0" w:color="auto"/>
        <w:bottom w:val="none" w:sz="0" w:space="0" w:color="auto"/>
        <w:right w:val="none" w:sz="0" w:space="0" w:color="auto"/>
      </w:divBdr>
    </w:div>
    <w:div w:id="1995647245">
      <w:bodyDiv w:val="1"/>
      <w:marLeft w:val="0"/>
      <w:marRight w:val="0"/>
      <w:marTop w:val="0"/>
      <w:marBottom w:val="0"/>
      <w:divBdr>
        <w:top w:val="none" w:sz="0" w:space="0" w:color="auto"/>
        <w:left w:val="none" w:sz="0" w:space="0" w:color="auto"/>
        <w:bottom w:val="none" w:sz="0" w:space="0" w:color="auto"/>
        <w:right w:val="none" w:sz="0" w:space="0" w:color="auto"/>
      </w:divBdr>
    </w:div>
    <w:div w:id="2020617554">
      <w:bodyDiv w:val="1"/>
      <w:marLeft w:val="0"/>
      <w:marRight w:val="0"/>
      <w:marTop w:val="0"/>
      <w:marBottom w:val="0"/>
      <w:divBdr>
        <w:top w:val="none" w:sz="0" w:space="0" w:color="auto"/>
        <w:left w:val="none" w:sz="0" w:space="0" w:color="auto"/>
        <w:bottom w:val="none" w:sz="0" w:space="0" w:color="auto"/>
        <w:right w:val="none" w:sz="0" w:space="0" w:color="auto"/>
      </w:divBdr>
    </w:div>
    <w:div w:id="2049137188">
      <w:bodyDiv w:val="1"/>
      <w:marLeft w:val="0"/>
      <w:marRight w:val="0"/>
      <w:marTop w:val="0"/>
      <w:marBottom w:val="0"/>
      <w:divBdr>
        <w:top w:val="none" w:sz="0" w:space="0" w:color="auto"/>
        <w:left w:val="none" w:sz="0" w:space="0" w:color="auto"/>
        <w:bottom w:val="none" w:sz="0" w:space="0" w:color="auto"/>
        <w:right w:val="none" w:sz="0" w:space="0" w:color="auto"/>
      </w:divBdr>
    </w:div>
    <w:div w:id="2049790933">
      <w:bodyDiv w:val="1"/>
      <w:marLeft w:val="0"/>
      <w:marRight w:val="0"/>
      <w:marTop w:val="0"/>
      <w:marBottom w:val="0"/>
      <w:divBdr>
        <w:top w:val="none" w:sz="0" w:space="0" w:color="auto"/>
        <w:left w:val="none" w:sz="0" w:space="0" w:color="auto"/>
        <w:bottom w:val="none" w:sz="0" w:space="0" w:color="auto"/>
        <w:right w:val="none" w:sz="0" w:space="0" w:color="auto"/>
      </w:divBdr>
    </w:div>
    <w:div w:id="2071417373">
      <w:bodyDiv w:val="1"/>
      <w:marLeft w:val="0"/>
      <w:marRight w:val="0"/>
      <w:marTop w:val="0"/>
      <w:marBottom w:val="0"/>
      <w:divBdr>
        <w:top w:val="none" w:sz="0" w:space="0" w:color="auto"/>
        <w:left w:val="none" w:sz="0" w:space="0" w:color="auto"/>
        <w:bottom w:val="none" w:sz="0" w:space="0" w:color="auto"/>
        <w:right w:val="none" w:sz="0" w:space="0" w:color="auto"/>
      </w:divBdr>
    </w:div>
    <w:div w:id="2089225831">
      <w:bodyDiv w:val="1"/>
      <w:marLeft w:val="0"/>
      <w:marRight w:val="0"/>
      <w:marTop w:val="0"/>
      <w:marBottom w:val="0"/>
      <w:divBdr>
        <w:top w:val="none" w:sz="0" w:space="0" w:color="auto"/>
        <w:left w:val="none" w:sz="0" w:space="0" w:color="auto"/>
        <w:bottom w:val="none" w:sz="0" w:space="0" w:color="auto"/>
        <w:right w:val="none" w:sz="0" w:space="0" w:color="auto"/>
      </w:divBdr>
    </w:div>
    <w:div w:id="2099515248">
      <w:bodyDiv w:val="1"/>
      <w:marLeft w:val="0"/>
      <w:marRight w:val="0"/>
      <w:marTop w:val="0"/>
      <w:marBottom w:val="0"/>
      <w:divBdr>
        <w:top w:val="none" w:sz="0" w:space="0" w:color="auto"/>
        <w:left w:val="none" w:sz="0" w:space="0" w:color="auto"/>
        <w:bottom w:val="none" w:sz="0" w:space="0" w:color="auto"/>
        <w:right w:val="none" w:sz="0" w:space="0" w:color="auto"/>
      </w:divBdr>
    </w:div>
    <w:div w:id="2120027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7479D-FB16-4BC5-A0BC-7AE7A48E7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10608</Words>
  <Characters>60471</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70938</CharactersWithSpaces>
  <SharedDoc>false</SharedDoc>
  <HLinks>
    <vt:vector size="12" baseType="variant">
      <vt:variant>
        <vt:i4>131104</vt:i4>
      </vt:variant>
      <vt:variant>
        <vt:i4>0</vt:i4>
      </vt:variant>
      <vt:variant>
        <vt:i4>0</vt:i4>
      </vt:variant>
      <vt:variant>
        <vt:i4>5</vt:i4>
      </vt:variant>
      <vt:variant>
        <vt:lpwstr>mailto:trias@ksu.edu</vt:lpwstr>
      </vt:variant>
      <vt:variant>
        <vt:lpwstr/>
      </vt:variant>
      <vt:variant>
        <vt:i4>3604554</vt:i4>
      </vt:variant>
      <vt:variant>
        <vt:i4>13532</vt:i4>
      </vt:variant>
      <vt:variant>
        <vt:i4>1025</vt:i4>
      </vt:variant>
      <vt:variant>
        <vt:i4>1</vt:i4>
      </vt:variant>
      <vt:variant>
        <vt:lpwstr>DDS food groups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2021-12-25T08:21:00Z</dcterms:created>
  <dcterms:modified xsi:type="dcterms:W3CDTF">2021-12-25T10:31:00Z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4e8b8957-5c1f-3695-944b-03f0da430fcb</vt:lpwstr>
  </property>
  <property fmtid="{D5CDD505-2E9C-101B-9397-08002B2CF9AE}" pid="24" name="Mendeley Citation Style_1">
    <vt:lpwstr>http://www.zotero.org/styles/harvard1</vt:lpwstr>
  </property>
</Properties>
</file>